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10" w:rsidRDefault="00BE3639">
      <w:pPr>
        <w:spacing w:line="56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黎城县中小学办事指南</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实施主体：黎城县教育体育局</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实施主体编码：</w:t>
      </w:r>
      <w:r>
        <w:rPr>
          <w:rFonts w:ascii="仿宋_GB2312" w:eastAsia="仿宋_GB2312"/>
          <w:sz w:val="32"/>
          <w:szCs w:val="32"/>
        </w:rPr>
        <w:t>11140426741077494G</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办理科室名称：黎城县教育体育发展中心</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办理科室地址：黎城县教育街</w:t>
      </w:r>
      <w:r>
        <w:rPr>
          <w:rFonts w:ascii="仿宋_GB2312" w:eastAsia="仿宋_GB2312" w:hint="eastAsia"/>
          <w:sz w:val="32"/>
          <w:szCs w:val="32"/>
        </w:rPr>
        <w:t>54</w:t>
      </w:r>
      <w:r>
        <w:rPr>
          <w:rFonts w:ascii="仿宋_GB2312" w:eastAsia="仿宋_GB2312" w:hint="eastAsia"/>
          <w:sz w:val="32"/>
          <w:szCs w:val="32"/>
        </w:rPr>
        <w:t>号</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办理科室电话：</w:t>
      </w:r>
      <w:r>
        <w:rPr>
          <w:rFonts w:ascii="仿宋_GB2312" w:eastAsia="仿宋_GB2312" w:hint="eastAsia"/>
          <w:sz w:val="32"/>
          <w:szCs w:val="32"/>
        </w:rPr>
        <w:t>0355-5672197</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工作时间：</w:t>
      </w:r>
      <w:r>
        <w:rPr>
          <w:rFonts w:ascii="仿宋_GB2312" w:eastAsia="仿宋_GB2312" w:hint="eastAsia"/>
          <w:sz w:val="32"/>
          <w:szCs w:val="32"/>
        </w:rPr>
        <w:t xml:space="preserve"> </w:t>
      </w:r>
      <w:r>
        <w:rPr>
          <w:rFonts w:ascii="仿宋_GB2312" w:eastAsia="仿宋_GB2312" w:hint="eastAsia"/>
          <w:sz w:val="32"/>
          <w:szCs w:val="32"/>
        </w:rPr>
        <w:t>冬季上午</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 xml:space="preserve">00-12:00 </w:t>
      </w:r>
      <w:r>
        <w:rPr>
          <w:rFonts w:ascii="仿宋_GB2312" w:eastAsia="仿宋_GB2312" w:hint="eastAsia"/>
          <w:sz w:val="32"/>
          <w:szCs w:val="32"/>
        </w:rPr>
        <w:t>下午</w:t>
      </w:r>
      <w:r>
        <w:rPr>
          <w:rFonts w:ascii="仿宋_GB2312" w:eastAsia="仿宋_GB2312" w:hint="eastAsia"/>
          <w:sz w:val="32"/>
          <w:szCs w:val="32"/>
        </w:rPr>
        <w:t>2:00-6</w:t>
      </w:r>
      <w:r>
        <w:rPr>
          <w:rFonts w:ascii="仿宋_GB2312" w:eastAsia="仿宋_GB2312" w:hint="eastAsia"/>
          <w:sz w:val="32"/>
          <w:szCs w:val="32"/>
        </w:rPr>
        <w:t>：</w:t>
      </w:r>
      <w:r>
        <w:rPr>
          <w:rFonts w:ascii="仿宋_GB2312" w:eastAsia="仿宋_GB2312" w:hint="eastAsia"/>
          <w:sz w:val="32"/>
          <w:szCs w:val="32"/>
        </w:rPr>
        <w:t>00</w:t>
      </w:r>
    </w:p>
    <w:p w:rsidR="00E37010" w:rsidRDefault="00BE3639">
      <w:pPr>
        <w:spacing w:line="560" w:lineRule="exact"/>
        <w:ind w:firstLineChars="550" w:firstLine="1760"/>
        <w:rPr>
          <w:rFonts w:ascii="仿宋_GB2312" w:eastAsia="仿宋_GB2312"/>
          <w:sz w:val="32"/>
          <w:szCs w:val="32"/>
        </w:rPr>
      </w:pPr>
      <w:r>
        <w:rPr>
          <w:rFonts w:ascii="仿宋_GB2312" w:eastAsia="仿宋_GB2312" w:hint="eastAsia"/>
          <w:sz w:val="32"/>
          <w:szCs w:val="32"/>
        </w:rPr>
        <w:t>夏季上午</w:t>
      </w: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 xml:space="preserve">00-12:00 </w:t>
      </w:r>
      <w:r>
        <w:rPr>
          <w:rFonts w:ascii="仿宋_GB2312" w:eastAsia="仿宋_GB2312" w:hint="eastAsia"/>
          <w:sz w:val="32"/>
          <w:szCs w:val="32"/>
        </w:rPr>
        <w:t>下午</w:t>
      </w:r>
      <w:r>
        <w:rPr>
          <w:rFonts w:ascii="仿宋_GB2312" w:eastAsia="仿宋_GB2312" w:hint="eastAsia"/>
          <w:sz w:val="32"/>
          <w:szCs w:val="32"/>
        </w:rPr>
        <w:t>2:30-6</w:t>
      </w:r>
      <w:r>
        <w:rPr>
          <w:rFonts w:ascii="仿宋_GB2312" w:eastAsia="仿宋_GB2312" w:hint="eastAsia"/>
          <w:sz w:val="32"/>
          <w:szCs w:val="32"/>
        </w:rPr>
        <w:t>：</w:t>
      </w:r>
      <w:r>
        <w:rPr>
          <w:rFonts w:ascii="仿宋_GB2312" w:eastAsia="仿宋_GB2312" w:hint="eastAsia"/>
          <w:sz w:val="32"/>
          <w:szCs w:val="32"/>
        </w:rPr>
        <w:t>00</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交通指引：乘坐</w:t>
      </w:r>
      <w:r w:rsidR="00496ED6">
        <w:rPr>
          <w:rFonts w:ascii="仿宋_GB2312" w:eastAsia="仿宋_GB2312" w:hint="eastAsia"/>
          <w:sz w:val="32"/>
          <w:szCs w:val="32"/>
        </w:rPr>
        <w:t>2</w:t>
      </w:r>
      <w:r>
        <w:rPr>
          <w:rFonts w:ascii="仿宋_GB2312" w:eastAsia="仿宋_GB2312" w:hint="eastAsia"/>
          <w:sz w:val="32"/>
          <w:szCs w:val="32"/>
        </w:rPr>
        <w:t>路</w:t>
      </w:r>
      <w:r w:rsidR="00496ED6">
        <w:rPr>
          <w:rFonts w:ascii="仿宋_GB2312" w:eastAsia="仿宋_GB2312" w:hint="eastAsia"/>
          <w:sz w:val="32"/>
          <w:szCs w:val="32"/>
        </w:rPr>
        <w:t>或102路</w:t>
      </w:r>
      <w:r>
        <w:rPr>
          <w:rFonts w:ascii="仿宋_GB2312" w:eastAsia="仿宋_GB2312" w:hint="eastAsia"/>
          <w:sz w:val="32"/>
          <w:szCs w:val="32"/>
        </w:rPr>
        <w:t>公交车到黎城一中站下车，往东</w:t>
      </w:r>
      <w:r>
        <w:rPr>
          <w:rFonts w:ascii="仿宋_GB2312" w:eastAsia="仿宋_GB2312" w:hint="eastAsia"/>
          <w:sz w:val="32"/>
          <w:szCs w:val="32"/>
        </w:rPr>
        <w:t>200</w:t>
      </w:r>
      <w:r>
        <w:rPr>
          <w:rFonts w:ascii="仿宋_GB2312" w:eastAsia="仿宋_GB2312" w:hint="eastAsia"/>
          <w:sz w:val="32"/>
          <w:szCs w:val="32"/>
        </w:rPr>
        <w:t>米，路南即到。</w:t>
      </w:r>
    </w:p>
    <w:p w:rsidR="00E37010" w:rsidRDefault="00BE3639">
      <w:pPr>
        <w:spacing w:line="560" w:lineRule="exact"/>
        <w:rPr>
          <w:rFonts w:ascii="仿宋_GB2312" w:eastAsia="仿宋_GB2312"/>
          <w:sz w:val="32"/>
          <w:szCs w:val="32"/>
        </w:rPr>
      </w:pPr>
      <w:r>
        <w:rPr>
          <w:rFonts w:ascii="仿宋_GB2312" w:eastAsia="仿宋_GB2312" w:hint="eastAsia"/>
          <w:sz w:val="32"/>
          <w:szCs w:val="32"/>
        </w:rPr>
        <w:t>正文：</w:t>
      </w:r>
    </w:p>
    <w:p w:rsidR="00E37010" w:rsidRDefault="00BE3639">
      <w:pPr>
        <w:pStyle w:val="a5"/>
        <w:spacing w:line="560" w:lineRule="exact"/>
        <w:jc w:val="center"/>
        <w:rPr>
          <w:rFonts w:cs="方正仿宋简体"/>
          <w:sz w:val="32"/>
          <w:szCs w:val="32"/>
        </w:rPr>
      </w:pPr>
      <w:r>
        <w:rPr>
          <w:rStyle w:val="a6"/>
          <w:rFonts w:cs="方正仿宋简体" w:hint="eastAsia"/>
          <w:b w:val="0"/>
          <w:sz w:val="32"/>
          <w:szCs w:val="32"/>
        </w:rPr>
        <w:t>第一章</w:t>
      </w:r>
      <w:r>
        <w:rPr>
          <w:rStyle w:val="a6"/>
          <w:rFonts w:cs="方正仿宋简体" w:hint="eastAsia"/>
          <w:b w:val="0"/>
          <w:sz w:val="32"/>
          <w:szCs w:val="32"/>
        </w:rPr>
        <w:t xml:space="preserve"> </w:t>
      </w:r>
      <w:r>
        <w:rPr>
          <w:rStyle w:val="a6"/>
          <w:rFonts w:cs="方正仿宋简体" w:hint="eastAsia"/>
          <w:b w:val="0"/>
          <w:sz w:val="32"/>
          <w:szCs w:val="32"/>
        </w:rPr>
        <w:t>总则</w:t>
      </w:r>
    </w:p>
    <w:p w:rsidR="00E37010" w:rsidRDefault="00BE3639">
      <w:pPr>
        <w:pStyle w:val="a5"/>
        <w:spacing w:before="0" w:beforeAutospacing="0" w:after="0" w:afterAutospacing="0" w:line="560" w:lineRule="exact"/>
        <w:jc w:val="both"/>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sz w:val="32"/>
          <w:szCs w:val="32"/>
        </w:rPr>
        <w:t>第一条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为规范我市中小学生学籍管理，进一步提升管理科学化、规范化水平，保障适龄儿童、少年受教育的权利，根据山西省《中小学生学籍管理办法实施细则（试行）》，结合我市实际情况，制订本实施细则。</w:t>
      </w:r>
    </w:p>
    <w:p w:rsidR="00E37010" w:rsidRDefault="00BE3639">
      <w:pPr>
        <w:pStyle w:val="a5"/>
        <w:spacing w:before="0" w:beforeAutospacing="0" w:after="0" w:afterAutospacing="0" w:line="560" w:lineRule="exact"/>
        <w:ind w:firstLineChars="207" w:firstLine="665"/>
        <w:jc w:val="both"/>
        <w:rPr>
          <w:rFonts w:ascii="仿宋" w:eastAsia="仿宋" w:hAnsi="仿宋" w:cs="方正仿宋简体"/>
          <w:sz w:val="32"/>
          <w:szCs w:val="32"/>
        </w:rPr>
      </w:pPr>
      <w:r>
        <w:rPr>
          <w:rFonts w:ascii="仿宋" w:eastAsia="仿宋" w:hAnsi="仿宋" w:cs="方正仿宋简体" w:hint="eastAsia"/>
          <w:b/>
          <w:sz w:val="32"/>
          <w:szCs w:val="32"/>
        </w:rPr>
        <w:t>第二条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本细则适用于我市各级人民政府、企业事业组织、社会团体、其他社会组织及公民个人依法举办的小学、初中、普通高中、特殊教育学校（以下简称中小学校）和在这些学校就读的学生（以下简称中小学生）。</w:t>
      </w:r>
    </w:p>
    <w:p w:rsidR="00E37010" w:rsidRDefault="00BE3639">
      <w:pPr>
        <w:pStyle w:val="a5"/>
        <w:spacing w:before="0" w:beforeAutospacing="0" w:after="0" w:afterAutospacing="0" w:line="560" w:lineRule="exact"/>
        <w:ind w:firstLineChars="200" w:firstLine="643"/>
        <w:jc w:val="both"/>
        <w:rPr>
          <w:rFonts w:ascii="仿宋" w:eastAsia="仿宋" w:hAnsi="仿宋" w:cs="方正仿宋简体"/>
          <w:sz w:val="32"/>
          <w:szCs w:val="32"/>
        </w:rPr>
      </w:pPr>
      <w:r>
        <w:rPr>
          <w:rFonts w:ascii="仿宋" w:eastAsia="仿宋" w:hAnsi="仿宋" w:cs="方正仿宋简体" w:hint="eastAsia"/>
          <w:b/>
          <w:sz w:val="32"/>
          <w:szCs w:val="32"/>
        </w:rPr>
        <w:t>第三条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我市中小学生学籍管理义务教育阶段实行市级统筹、监督，县（市、区）负责，学校具体实施。普通高中和市直义务教育学校由市教育局负责管</w:t>
      </w:r>
      <w:r>
        <w:rPr>
          <w:rFonts w:ascii="仿宋" w:eastAsia="仿宋" w:hAnsi="仿宋" w:cs="方正仿宋简体" w:hint="eastAsia"/>
          <w:sz w:val="32"/>
          <w:szCs w:val="32"/>
        </w:rPr>
        <w:t>理。</w:t>
      </w:r>
    </w:p>
    <w:p w:rsidR="00E37010" w:rsidRDefault="00BE3639">
      <w:pPr>
        <w:pStyle w:val="a5"/>
        <w:spacing w:before="0" w:beforeAutospacing="0" w:after="0" w:afterAutospacing="0" w:line="56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rPr>
        <w:lastRenderedPageBreak/>
        <w:t>全市中小学生学籍实行电子化管理，统一使用电子化学籍系统。</w:t>
      </w:r>
    </w:p>
    <w:p w:rsidR="00E37010" w:rsidRDefault="00BE3639">
      <w:pPr>
        <w:pStyle w:val="a5"/>
        <w:spacing w:before="0" w:beforeAutospacing="0" w:after="0" w:afterAutospacing="0" w:line="560" w:lineRule="exact"/>
        <w:jc w:val="both"/>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市级教育行政部门负责指导、督促和检查县级教育行政部门落实国家和省关于中小学生学籍管理的各项规定要求，制订本市学籍管理具体操作细则；统筹管理本市中小学生学籍工作；作为学籍主管部门指导本行政区域内普通高中和直管学校的学籍管理工作并应用电子学籍系统进行相应管理。</w:t>
      </w:r>
    </w:p>
    <w:p w:rsidR="00E37010" w:rsidRDefault="00BE3639">
      <w:pPr>
        <w:pStyle w:val="a5"/>
        <w:spacing w:before="0" w:beforeAutospacing="0" w:after="0" w:afterAutospacing="0" w:line="560" w:lineRule="exact"/>
        <w:ind w:firstLine="672"/>
        <w:jc w:val="both"/>
        <w:rPr>
          <w:rFonts w:ascii="仿宋" w:eastAsia="仿宋" w:hAnsi="仿宋" w:cs="方正仿宋简体"/>
          <w:sz w:val="32"/>
          <w:szCs w:val="32"/>
        </w:rPr>
      </w:pPr>
      <w:r>
        <w:rPr>
          <w:rFonts w:ascii="仿宋" w:eastAsia="仿宋" w:hAnsi="仿宋" w:cs="方正仿宋简体" w:hint="eastAsia"/>
          <w:sz w:val="32"/>
          <w:szCs w:val="32"/>
        </w:rPr>
        <w:t>县（市、区）教育行政部门具体负责本行政区域内中小学校的学生学籍管理工作；作为学籍主管部门指导义务教育阶段学校的学籍管理工作并应用电子学籍系统进行相应管理；督促中小学校按国家、省、市相关规定做好学生学籍的日常管理工作；定期向市级教育行政部门上报辖区内中小学校学生学籍信息变动情况。</w:t>
      </w:r>
    </w:p>
    <w:p w:rsidR="00E37010" w:rsidRDefault="00BE3639">
      <w:pPr>
        <w:pStyle w:val="a5"/>
        <w:spacing w:before="0" w:beforeAutospacing="0" w:after="0" w:afterAutospacing="0" w:line="560" w:lineRule="exact"/>
        <w:ind w:firstLine="648"/>
        <w:jc w:val="both"/>
        <w:rPr>
          <w:rFonts w:ascii="仿宋" w:eastAsia="仿宋" w:hAnsi="仿宋" w:cs="方正仿宋简体"/>
          <w:sz w:val="32"/>
          <w:szCs w:val="32"/>
        </w:rPr>
      </w:pPr>
      <w:r>
        <w:rPr>
          <w:rFonts w:ascii="仿宋" w:eastAsia="仿宋" w:hAnsi="仿宋" w:cs="方正仿宋简体" w:hint="eastAsia"/>
          <w:sz w:val="32"/>
          <w:szCs w:val="32"/>
        </w:rPr>
        <w:t>各中小学校负责学生学籍信息收集、汇总、校验、上报，应用电子学籍系统开展日常学籍管理工作，确保信息真实、准确、完整。校长是学籍管理的第一责任人，分管学生学籍工作的副校长是主管责任人，学校学籍管理员是直接责任人。学校应有分管校领导及职能</w:t>
      </w:r>
      <w:r>
        <w:rPr>
          <w:rFonts w:ascii="仿宋" w:eastAsia="仿宋" w:hAnsi="仿宋" w:cs="方正仿宋简体" w:hint="eastAsia"/>
          <w:sz w:val="32"/>
          <w:szCs w:val="32"/>
        </w:rPr>
        <w:t>科室，每校都要有学籍管理员，规模较大学校可设多名学籍管理员分别管理。</w:t>
      </w:r>
    </w:p>
    <w:p w:rsidR="00E37010" w:rsidRDefault="00BE3639">
      <w:pPr>
        <w:pStyle w:val="a5"/>
        <w:spacing w:before="0" w:beforeAutospacing="0" w:after="0" w:afterAutospacing="0" w:line="560" w:lineRule="exact"/>
        <w:jc w:val="center"/>
        <w:rPr>
          <w:rFonts w:ascii="仿宋" w:eastAsia="仿宋" w:hAnsi="仿宋" w:cs="方正仿宋简体"/>
          <w:b/>
          <w:sz w:val="32"/>
          <w:szCs w:val="32"/>
        </w:rPr>
      </w:pPr>
      <w:r>
        <w:rPr>
          <w:rStyle w:val="a6"/>
          <w:rFonts w:ascii="仿宋" w:eastAsia="仿宋" w:hAnsi="仿宋" w:cs="方正仿宋简体" w:hint="eastAsia"/>
          <w:sz w:val="32"/>
          <w:szCs w:val="32"/>
        </w:rPr>
        <w:t>第二章</w:t>
      </w:r>
      <w:r>
        <w:rPr>
          <w:rStyle w:val="a6"/>
          <w:rFonts w:ascii="仿宋" w:eastAsia="仿宋" w:hAnsi="仿宋" w:cs="方正仿宋简体" w:hint="eastAsia"/>
          <w:sz w:val="32"/>
          <w:szCs w:val="32"/>
        </w:rPr>
        <w:t xml:space="preserve"> </w:t>
      </w:r>
      <w:r>
        <w:rPr>
          <w:rStyle w:val="a6"/>
          <w:rFonts w:ascii="仿宋" w:eastAsia="仿宋" w:hAnsi="仿宋" w:cs="方正仿宋简体" w:hint="eastAsia"/>
          <w:sz w:val="32"/>
          <w:szCs w:val="32"/>
        </w:rPr>
        <w:t>学生学籍信息管理</w:t>
      </w:r>
    </w:p>
    <w:p w:rsidR="00E37010" w:rsidRDefault="00BE3639">
      <w:pPr>
        <w:pStyle w:val="a5"/>
        <w:spacing w:before="0" w:beforeAutospacing="0" w:after="0" w:afterAutospacing="0" w:line="560" w:lineRule="exact"/>
        <w:ind w:firstLine="648"/>
        <w:jc w:val="both"/>
        <w:rPr>
          <w:rFonts w:ascii="仿宋" w:eastAsia="仿宋" w:hAnsi="仿宋" w:cs="方正仿宋简体"/>
          <w:b/>
          <w:sz w:val="32"/>
          <w:szCs w:val="32"/>
        </w:rPr>
      </w:pPr>
      <w:r>
        <w:rPr>
          <w:rFonts w:ascii="仿宋" w:eastAsia="仿宋" w:hAnsi="仿宋" w:cs="方正仿宋简体" w:hint="eastAsia"/>
          <w:b/>
          <w:sz w:val="32"/>
          <w:szCs w:val="32"/>
        </w:rPr>
        <w:t>第四条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学生学籍信息数据按“学校收录、属地监控、分级审核、全省联网”和“小学入学建档，各学段随转”的原则进行管理。</w:t>
      </w:r>
    </w:p>
    <w:p w:rsidR="00E37010" w:rsidRDefault="00BE3639">
      <w:pPr>
        <w:pStyle w:val="a5"/>
        <w:spacing w:before="0" w:beforeAutospacing="0" w:after="0" w:afterAutospacing="0" w:line="560" w:lineRule="exact"/>
        <w:ind w:firstLine="648"/>
        <w:jc w:val="both"/>
        <w:rPr>
          <w:rFonts w:ascii="仿宋" w:eastAsia="仿宋" w:hAnsi="仿宋" w:cs="方正仿宋简体"/>
          <w:sz w:val="32"/>
          <w:szCs w:val="32"/>
        </w:rPr>
      </w:pPr>
      <w:r>
        <w:rPr>
          <w:rFonts w:ascii="仿宋" w:eastAsia="仿宋" w:hAnsi="仿宋" w:cs="方正仿宋简体" w:hint="eastAsia"/>
          <w:b/>
          <w:sz w:val="32"/>
          <w:szCs w:val="32"/>
        </w:rPr>
        <w:lastRenderedPageBreak/>
        <w:t>第五条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中小学校须严格按照市有关规定为本校学生建立学籍档案，对学生学籍进行规范管理。</w:t>
      </w:r>
    </w:p>
    <w:p w:rsidR="00E37010" w:rsidRDefault="00BE3639">
      <w:pPr>
        <w:pStyle w:val="a5"/>
        <w:spacing w:before="0" w:beforeAutospacing="0" w:after="0" w:afterAutospacing="0" w:line="560" w:lineRule="exact"/>
        <w:ind w:firstLine="648"/>
        <w:jc w:val="both"/>
        <w:rPr>
          <w:rFonts w:ascii="仿宋" w:eastAsia="仿宋" w:hAnsi="仿宋" w:cs="方正仿宋简体"/>
          <w:sz w:val="32"/>
          <w:szCs w:val="32"/>
        </w:rPr>
      </w:pPr>
      <w:r>
        <w:rPr>
          <w:rFonts w:ascii="仿宋" w:eastAsia="仿宋" w:hAnsi="仿宋" w:cs="方正仿宋简体" w:hint="eastAsia"/>
          <w:sz w:val="32"/>
          <w:szCs w:val="32"/>
        </w:rPr>
        <w:t>学校学籍档案和学生学籍档案包括电子档案和纸质档案。电子档案纳入电子学籍系统管理，纸质档案由学校学籍管理员负责管理。</w:t>
      </w:r>
    </w:p>
    <w:p w:rsidR="00E37010" w:rsidRDefault="00BE3639">
      <w:pPr>
        <w:pStyle w:val="a5"/>
        <w:spacing w:before="0" w:beforeAutospacing="0" w:after="0" w:afterAutospacing="0" w:line="560" w:lineRule="exact"/>
        <w:jc w:val="both"/>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bCs/>
          <w:sz w:val="32"/>
          <w:szCs w:val="32"/>
        </w:rPr>
        <w:t>第六条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各中小学校应当建立学校学籍档案并永久保存。学校学籍档案内容包括：</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（一）学校基本信息表（附件</w:t>
      </w:r>
      <w:r>
        <w:rPr>
          <w:rFonts w:ascii="仿宋" w:eastAsia="仿宋" w:hAnsi="仿宋" w:cs="方正仿宋简体" w:hint="eastAsia"/>
          <w:sz w:val="32"/>
          <w:szCs w:val="32"/>
        </w:rPr>
        <w:t>1</w:t>
      </w:r>
      <w:r>
        <w:rPr>
          <w:rFonts w:ascii="仿宋" w:eastAsia="仿宋" w:hAnsi="仿宋" w:cs="方正仿宋简体" w:hint="eastAsia"/>
          <w:sz w:val="32"/>
          <w:szCs w:val="32"/>
        </w:rPr>
        <w:t>）；</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（二）校区基本信息表（附件</w:t>
      </w:r>
      <w:r>
        <w:rPr>
          <w:rFonts w:ascii="仿宋" w:eastAsia="仿宋" w:hAnsi="仿宋" w:cs="方正仿宋简体" w:hint="eastAsia"/>
          <w:sz w:val="32"/>
          <w:szCs w:val="32"/>
        </w:rPr>
        <w:t>2</w:t>
      </w:r>
      <w:r>
        <w:rPr>
          <w:rFonts w:ascii="仿宋" w:eastAsia="仿宋" w:hAnsi="仿宋" w:cs="方正仿宋简体" w:hint="eastAsia"/>
          <w:sz w:val="32"/>
          <w:szCs w:val="32"/>
        </w:rPr>
        <w:t>）；</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（三）在校生分班名册（附件</w:t>
      </w:r>
      <w:r>
        <w:rPr>
          <w:rFonts w:ascii="仿宋" w:eastAsia="仿宋" w:hAnsi="仿宋" w:cs="方正仿宋简体" w:hint="eastAsia"/>
          <w:sz w:val="32"/>
          <w:szCs w:val="32"/>
        </w:rPr>
        <w:t>3</w:t>
      </w:r>
      <w:r>
        <w:rPr>
          <w:rFonts w:ascii="仿宋" w:eastAsia="仿宋" w:hAnsi="仿宋" w:cs="方正仿宋简体" w:hint="eastAsia"/>
          <w:sz w:val="32"/>
          <w:szCs w:val="32"/>
        </w:rPr>
        <w:t>）；</w:t>
      </w:r>
      <w:r>
        <w:rPr>
          <w:rFonts w:ascii="仿宋" w:eastAsia="仿宋" w:hAnsi="仿宋" w:cs="方正仿宋简体" w:hint="eastAsia"/>
          <w:sz w:val="32"/>
          <w:szCs w:val="32"/>
        </w:rPr>
        <w:br/>
      </w:r>
      <w:r>
        <w:rPr>
          <w:rFonts w:ascii="仿宋" w:eastAsia="仿宋" w:hAnsi="仿宋" w:cs="方正仿宋简体" w:hint="eastAsia"/>
          <w:sz w:val="32"/>
          <w:szCs w:val="32"/>
        </w:rPr>
        <w:t xml:space="preserve">　　（四）学生休学、复学，转学，借读，退学情况（附件</w:t>
      </w:r>
      <w:r>
        <w:rPr>
          <w:rFonts w:ascii="仿宋" w:eastAsia="仿宋" w:hAnsi="仿宋" w:cs="方正仿宋简体" w:hint="eastAsia"/>
          <w:sz w:val="32"/>
          <w:szCs w:val="32"/>
        </w:rPr>
        <w:t>7</w:t>
      </w:r>
      <w:r>
        <w:rPr>
          <w:rFonts w:ascii="仿宋" w:eastAsia="仿宋" w:hAnsi="仿宋" w:cs="方正仿宋简体" w:hint="eastAsia"/>
          <w:sz w:val="32"/>
          <w:szCs w:val="32"/>
        </w:rPr>
        <w:t>，</w:t>
      </w:r>
      <w:r>
        <w:rPr>
          <w:rFonts w:ascii="仿宋" w:eastAsia="仿宋" w:hAnsi="仿宋" w:cs="方正仿宋简体" w:hint="eastAsia"/>
          <w:sz w:val="32"/>
          <w:szCs w:val="32"/>
        </w:rPr>
        <w:t>8</w:t>
      </w:r>
      <w:r>
        <w:rPr>
          <w:rFonts w:ascii="仿宋" w:eastAsia="仿宋" w:hAnsi="仿宋" w:cs="方正仿宋简体" w:hint="eastAsia"/>
          <w:sz w:val="32"/>
          <w:szCs w:val="32"/>
        </w:rPr>
        <w:t>，</w:t>
      </w:r>
      <w:r>
        <w:rPr>
          <w:rFonts w:ascii="仿宋" w:eastAsia="仿宋" w:hAnsi="仿宋" w:cs="方正仿宋简体" w:hint="eastAsia"/>
          <w:sz w:val="32"/>
          <w:szCs w:val="32"/>
        </w:rPr>
        <w:t>9</w:t>
      </w:r>
      <w:r>
        <w:rPr>
          <w:rFonts w:ascii="仿宋" w:eastAsia="仿宋" w:hAnsi="仿宋" w:cs="方正仿宋简体" w:hint="eastAsia"/>
          <w:sz w:val="32"/>
          <w:szCs w:val="32"/>
        </w:rPr>
        <w:t>，</w:t>
      </w:r>
      <w:r>
        <w:rPr>
          <w:rFonts w:ascii="仿宋" w:eastAsia="仿宋" w:hAnsi="仿宋" w:cs="方正仿宋简体" w:hint="eastAsia"/>
          <w:sz w:val="32"/>
          <w:szCs w:val="32"/>
        </w:rPr>
        <w:t>10</w:t>
      </w:r>
      <w:r>
        <w:rPr>
          <w:rFonts w:ascii="仿宋" w:eastAsia="仿宋" w:hAnsi="仿宋" w:cs="方正仿宋简体" w:hint="eastAsia"/>
          <w:sz w:val="32"/>
          <w:szCs w:val="32"/>
        </w:rPr>
        <w:t>）；</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（五）学生增减情况登记表（附件</w:t>
      </w:r>
      <w:r>
        <w:rPr>
          <w:rFonts w:ascii="仿宋" w:eastAsia="仿宋" w:hAnsi="仿宋" w:cs="方正仿宋简体" w:hint="eastAsia"/>
          <w:sz w:val="32"/>
          <w:szCs w:val="32"/>
        </w:rPr>
        <w:t>4</w:t>
      </w:r>
      <w:r>
        <w:rPr>
          <w:rFonts w:ascii="仿宋" w:eastAsia="仿宋" w:hAnsi="仿宋" w:cs="方正仿宋简体" w:hint="eastAsia"/>
          <w:sz w:val="32"/>
          <w:szCs w:val="32"/>
        </w:rPr>
        <w:t>）；</w:t>
      </w:r>
    </w:p>
    <w:p w:rsidR="00E37010" w:rsidRDefault="00BE3639">
      <w:pPr>
        <w:spacing w:line="560" w:lineRule="exact"/>
        <w:ind w:firstLineChars="200" w:firstLine="640"/>
        <w:rPr>
          <w:rFonts w:ascii="仿宋" w:eastAsia="仿宋" w:hAnsi="仿宋" w:cs="方正仿宋简体"/>
          <w:kern w:val="0"/>
          <w:sz w:val="32"/>
          <w:szCs w:val="32"/>
        </w:rPr>
      </w:pPr>
      <w:r>
        <w:rPr>
          <w:rFonts w:ascii="仿宋" w:eastAsia="仿宋" w:hAnsi="仿宋" w:cs="方正仿宋简体" w:hint="eastAsia"/>
          <w:kern w:val="0"/>
          <w:sz w:val="32"/>
          <w:szCs w:val="32"/>
        </w:rPr>
        <w:t>（六）毕业生花名册（附件</w:t>
      </w:r>
      <w:r>
        <w:rPr>
          <w:rFonts w:ascii="仿宋" w:eastAsia="仿宋" w:hAnsi="仿宋" w:cs="方正仿宋简体" w:hint="eastAsia"/>
          <w:kern w:val="0"/>
          <w:sz w:val="32"/>
          <w:szCs w:val="32"/>
        </w:rPr>
        <w:t>5</w:t>
      </w:r>
      <w:r>
        <w:rPr>
          <w:rFonts w:ascii="仿宋" w:eastAsia="仿宋" w:hAnsi="仿宋" w:cs="方正仿宋简体" w:hint="eastAsia"/>
          <w:kern w:val="0"/>
          <w:sz w:val="32"/>
          <w:szCs w:val="32"/>
        </w:rPr>
        <w:t>）；</w:t>
      </w:r>
    </w:p>
    <w:p w:rsidR="00E37010" w:rsidRDefault="00BE3639">
      <w:pPr>
        <w:spacing w:line="560" w:lineRule="exact"/>
        <w:ind w:firstLineChars="200" w:firstLine="640"/>
        <w:rPr>
          <w:rFonts w:ascii="仿宋" w:eastAsia="仿宋" w:hAnsi="仿宋" w:cs="方正仿宋简体"/>
          <w:kern w:val="0"/>
          <w:sz w:val="32"/>
          <w:szCs w:val="32"/>
        </w:rPr>
      </w:pPr>
      <w:r>
        <w:rPr>
          <w:rFonts w:ascii="仿宋" w:eastAsia="仿宋" w:hAnsi="仿宋" w:cs="方正仿宋简体" w:hint="eastAsia"/>
          <w:kern w:val="0"/>
          <w:sz w:val="32"/>
          <w:szCs w:val="32"/>
        </w:rPr>
        <w:t>（七）结业证书存根（附件</w:t>
      </w:r>
      <w:r>
        <w:rPr>
          <w:rFonts w:ascii="仿宋" w:eastAsia="仿宋" w:hAnsi="仿宋" w:cs="方正仿宋简体" w:hint="eastAsia"/>
          <w:kern w:val="0"/>
          <w:sz w:val="32"/>
          <w:szCs w:val="32"/>
        </w:rPr>
        <w:t>11</w:t>
      </w:r>
      <w:r>
        <w:rPr>
          <w:rFonts w:ascii="仿宋" w:eastAsia="仿宋" w:hAnsi="仿宋" w:cs="方正仿宋简体" w:hint="eastAsia"/>
          <w:kern w:val="0"/>
          <w:sz w:val="32"/>
          <w:szCs w:val="32"/>
        </w:rPr>
        <w:t>）；</w:t>
      </w:r>
    </w:p>
    <w:p w:rsidR="00E37010" w:rsidRDefault="00BE3639">
      <w:pPr>
        <w:spacing w:line="560" w:lineRule="exact"/>
        <w:ind w:firstLineChars="200" w:firstLine="640"/>
        <w:rPr>
          <w:rFonts w:ascii="仿宋" w:eastAsia="仿宋" w:hAnsi="仿宋" w:cs="方正仿宋简体"/>
          <w:kern w:val="0"/>
          <w:sz w:val="32"/>
          <w:szCs w:val="32"/>
        </w:rPr>
      </w:pPr>
      <w:r>
        <w:rPr>
          <w:rFonts w:ascii="仿宋" w:eastAsia="仿宋" w:hAnsi="仿宋" w:cs="方正仿宋简体" w:hint="eastAsia"/>
          <w:kern w:val="0"/>
          <w:sz w:val="32"/>
          <w:szCs w:val="32"/>
        </w:rPr>
        <w:t>（八）学历证明存根（附件</w:t>
      </w:r>
      <w:r>
        <w:rPr>
          <w:rFonts w:ascii="仿宋" w:eastAsia="仿宋" w:hAnsi="仿宋" w:cs="方正仿宋简体" w:hint="eastAsia"/>
          <w:kern w:val="0"/>
          <w:sz w:val="32"/>
          <w:szCs w:val="32"/>
        </w:rPr>
        <w:t>12</w:t>
      </w:r>
      <w:r>
        <w:rPr>
          <w:rFonts w:ascii="仿宋" w:eastAsia="仿宋" w:hAnsi="仿宋" w:cs="方正仿宋简体" w:hint="eastAsia"/>
          <w:kern w:val="0"/>
          <w:sz w:val="32"/>
          <w:szCs w:val="32"/>
        </w:rPr>
        <w:t>）；</w:t>
      </w:r>
    </w:p>
    <w:p w:rsidR="00E37010" w:rsidRDefault="00BE3639">
      <w:pPr>
        <w:pStyle w:val="a5"/>
        <w:spacing w:before="0" w:beforeAutospacing="0" w:after="0" w:afterAutospacing="0" w:line="560" w:lineRule="exact"/>
        <w:ind w:firstLine="648"/>
        <w:jc w:val="both"/>
        <w:rPr>
          <w:rFonts w:ascii="仿宋" w:eastAsia="仿宋" w:hAnsi="仿宋" w:cs="方正仿宋简体"/>
          <w:bCs/>
          <w:sz w:val="32"/>
          <w:szCs w:val="32"/>
        </w:rPr>
      </w:pPr>
      <w:r>
        <w:rPr>
          <w:rFonts w:ascii="仿宋" w:eastAsia="仿宋" w:hAnsi="仿宋" w:cs="方正仿宋简体" w:hint="eastAsia"/>
          <w:bCs/>
          <w:sz w:val="32"/>
          <w:szCs w:val="32"/>
        </w:rPr>
        <w:t>（九）初中、高中学校初一、高一新生录取花名册。</w:t>
      </w:r>
    </w:p>
    <w:p w:rsidR="00E37010" w:rsidRDefault="00BE3639">
      <w:pPr>
        <w:pStyle w:val="a5"/>
        <w:spacing w:before="0" w:beforeAutospacing="0" w:after="0" w:afterAutospacing="0" w:line="560" w:lineRule="exact"/>
        <w:ind w:firstLineChars="200" w:firstLine="640"/>
        <w:jc w:val="both"/>
        <w:rPr>
          <w:rFonts w:ascii="仿宋" w:eastAsia="仿宋" w:hAnsi="仿宋" w:cs="方正仿宋简体"/>
          <w:sz w:val="32"/>
          <w:szCs w:val="32"/>
        </w:rPr>
      </w:pPr>
      <w:r>
        <w:rPr>
          <w:rFonts w:ascii="仿宋" w:eastAsia="仿宋" w:hAnsi="仿宋" w:cs="方正仿宋简体" w:hint="eastAsia"/>
          <w:sz w:val="32"/>
          <w:szCs w:val="32"/>
        </w:rPr>
        <w:t>（十）相关凭证资料、学生奖励处分材料及地方教育行政部门规定的其他信息和材料。</w:t>
      </w:r>
    </w:p>
    <w:p w:rsidR="00E37010" w:rsidRDefault="00BE3639">
      <w:pPr>
        <w:pStyle w:val="a5"/>
        <w:spacing w:before="0" w:beforeAutospacing="0" w:after="0" w:afterAutospacing="0" w:line="560" w:lineRule="exact"/>
        <w:ind w:firstLineChars="200" w:firstLine="643"/>
        <w:jc w:val="both"/>
        <w:rPr>
          <w:rFonts w:ascii="仿宋" w:eastAsia="仿宋" w:hAnsi="仿宋" w:cs="方正仿宋简体"/>
          <w:sz w:val="32"/>
          <w:szCs w:val="32"/>
        </w:rPr>
      </w:pPr>
      <w:r>
        <w:rPr>
          <w:rFonts w:ascii="仿宋" w:eastAsia="仿宋" w:hAnsi="仿宋" w:cs="方正仿宋简体" w:hint="eastAsia"/>
          <w:b/>
          <w:sz w:val="32"/>
          <w:szCs w:val="32"/>
        </w:rPr>
        <w:t>第七条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学生因入学、休学、复学、转学、借读、退学等原因使</w:t>
      </w:r>
      <w:r>
        <w:rPr>
          <w:rFonts w:ascii="仿宋" w:eastAsia="仿宋" w:hAnsi="仿宋" w:cs="方正仿宋简体" w:hint="eastAsia"/>
          <w:sz w:val="32"/>
          <w:szCs w:val="32"/>
        </w:rPr>
        <w:t>学籍信息发生变化及学籍进行转接、毕业（结业、肄业）时，学校应及时更新确认电子学籍系统中的有关信息，并将证明材料归入学校学籍档案和学生学籍档案。学籍主管</w:t>
      </w:r>
      <w:r>
        <w:rPr>
          <w:rFonts w:ascii="仿宋" w:eastAsia="仿宋" w:hAnsi="仿宋" w:cs="方正仿宋简体" w:hint="eastAsia"/>
          <w:sz w:val="32"/>
          <w:szCs w:val="32"/>
        </w:rPr>
        <w:lastRenderedPageBreak/>
        <w:t>部门应通过电子学籍系统对学校学籍档案和学生学籍变动信息进行审核、确认，</w:t>
      </w:r>
      <w:r>
        <w:rPr>
          <w:rFonts w:ascii="仿宋" w:eastAsia="仿宋" w:hAnsi="仿宋" w:cs="方正仿宋简体" w:hint="eastAsia"/>
          <w:kern w:val="2"/>
          <w:sz w:val="32"/>
          <w:szCs w:val="32"/>
        </w:rPr>
        <w:t>每学期末</w:t>
      </w:r>
      <w:r>
        <w:rPr>
          <w:rFonts w:ascii="仿宋" w:eastAsia="仿宋" w:hAnsi="仿宋" w:cs="方正仿宋简体" w:hint="eastAsia"/>
          <w:sz w:val="32"/>
          <w:szCs w:val="32"/>
        </w:rPr>
        <w:t>向上级学籍主管部门呈报。</w:t>
      </w:r>
    </w:p>
    <w:p w:rsidR="00E37010" w:rsidRDefault="00BE3639">
      <w:pPr>
        <w:pStyle w:val="a5"/>
        <w:spacing w:before="0" w:beforeAutospacing="0" w:after="0" w:afterAutospacing="0" w:line="560" w:lineRule="exact"/>
        <w:ind w:firstLineChars="200" w:firstLine="643"/>
        <w:jc w:val="both"/>
        <w:rPr>
          <w:rFonts w:ascii="仿宋" w:eastAsia="仿宋" w:hAnsi="仿宋" w:cs="方正仿宋简体"/>
          <w:sz w:val="32"/>
          <w:szCs w:val="32"/>
        </w:rPr>
      </w:pPr>
      <w:r>
        <w:rPr>
          <w:rFonts w:ascii="仿宋" w:eastAsia="仿宋" w:hAnsi="仿宋" w:cs="方正仿宋简体" w:hint="eastAsia"/>
          <w:b/>
          <w:bCs/>
          <w:sz w:val="32"/>
          <w:szCs w:val="32"/>
        </w:rPr>
        <w:t>第八条</w:t>
      </w:r>
      <w:r>
        <w:rPr>
          <w:rFonts w:ascii="仿宋" w:eastAsia="仿宋" w:hAnsi="仿宋" w:cs="方正仿宋简体" w:hint="eastAsia"/>
          <w:b/>
          <w:bCs/>
          <w:sz w:val="32"/>
          <w:szCs w:val="32"/>
        </w:rPr>
        <w:t xml:space="preserve"> </w:t>
      </w:r>
      <w:r>
        <w:rPr>
          <w:rFonts w:ascii="仿宋" w:eastAsia="仿宋" w:hAnsi="仿宋" w:cs="方正仿宋简体" w:hint="eastAsia"/>
          <w:sz w:val="32"/>
          <w:szCs w:val="32"/>
        </w:rPr>
        <w:t>学校合并，其学籍档案移交并入的学校管理。学校撤销，其学籍档案移交原学校隶属的教育行政部门指定的单位管理。</w:t>
      </w:r>
    </w:p>
    <w:p w:rsidR="00E37010" w:rsidRDefault="00BE3639">
      <w:pPr>
        <w:pStyle w:val="a5"/>
        <w:spacing w:before="0" w:beforeAutospacing="0" w:after="0" w:afterAutospacing="0" w:line="560" w:lineRule="exact"/>
        <w:ind w:firstLine="648"/>
        <w:jc w:val="both"/>
        <w:rPr>
          <w:rFonts w:ascii="仿宋" w:eastAsia="仿宋" w:hAnsi="仿宋" w:cs="方正仿宋简体"/>
          <w:sz w:val="32"/>
          <w:szCs w:val="32"/>
        </w:rPr>
      </w:pPr>
      <w:r>
        <w:rPr>
          <w:rFonts w:ascii="仿宋" w:eastAsia="仿宋" w:hAnsi="仿宋" w:cs="方正仿宋简体" w:hint="eastAsia"/>
          <w:sz w:val="32"/>
          <w:szCs w:val="32"/>
        </w:rPr>
        <w:t>学生最后终止学业的学校应当归档永久保存学生的学籍档案。</w:t>
      </w:r>
    </w:p>
    <w:p w:rsidR="00E37010" w:rsidRDefault="00BE3639" w:rsidP="00496ED6">
      <w:pPr>
        <w:snapToGrid w:val="0"/>
        <w:spacing w:beforeLines="100" w:afterLines="50" w:line="560" w:lineRule="exact"/>
        <w:jc w:val="center"/>
        <w:rPr>
          <w:rStyle w:val="a6"/>
          <w:rFonts w:ascii="仿宋" w:eastAsia="仿宋" w:hAnsi="仿宋"/>
          <w:kern w:val="0"/>
          <w:sz w:val="32"/>
          <w:szCs w:val="32"/>
        </w:rPr>
      </w:pPr>
      <w:r>
        <w:rPr>
          <w:rStyle w:val="a6"/>
          <w:rFonts w:ascii="仿宋" w:eastAsia="仿宋" w:hAnsi="仿宋" w:cs="方正仿宋简体" w:hint="eastAsia"/>
          <w:kern w:val="0"/>
          <w:sz w:val="32"/>
          <w:szCs w:val="32"/>
        </w:rPr>
        <w:t>第三章</w:t>
      </w:r>
      <w:r>
        <w:rPr>
          <w:rStyle w:val="a6"/>
          <w:rFonts w:ascii="仿宋" w:eastAsia="仿宋" w:hAnsi="仿宋" w:cs="方正仿宋简体" w:hint="eastAsia"/>
          <w:kern w:val="0"/>
          <w:sz w:val="32"/>
          <w:szCs w:val="32"/>
        </w:rPr>
        <w:t xml:space="preserve"> </w:t>
      </w:r>
      <w:r>
        <w:rPr>
          <w:rStyle w:val="a6"/>
          <w:rFonts w:ascii="仿宋" w:eastAsia="仿宋" w:hAnsi="仿宋" w:cs="方正仿宋简体" w:hint="eastAsia"/>
          <w:kern w:val="0"/>
          <w:sz w:val="32"/>
          <w:szCs w:val="32"/>
        </w:rPr>
        <w:t>入学、注册</w:t>
      </w:r>
    </w:p>
    <w:p w:rsidR="00E37010" w:rsidRDefault="00BE3639">
      <w:pPr>
        <w:spacing w:line="560" w:lineRule="exact"/>
        <w:rPr>
          <w:rFonts w:ascii="仿宋" w:eastAsia="仿宋" w:hAnsi="仿宋"/>
          <w:sz w:val="32"/>
          <w:szCs w:val="32"/>
        </w:rPr>
      </w:pPr>
      <w:r>
        <w:rPr>
          <w:rFonts w:ascii="仿宋" w:eastAsia="仿宋" w:hAnsi="仿宋" w:cs="方正仿宋简体" w:hint="eastAsia"/>
          <w:b/>
          <w:kern w:val="0"/>
          <w:sz w:val="32"/>
          <w:szCs w:val="32"/>
        </w:rPr>
        <w:t xml:space="preserve">    </w:t>
      </w:r>
      <w:r>
        <w:rPr>
          <w:rFonts w:ascii="仿宋" w:eastAsia="仿宋" w:hAnsi="仿宋" w:cs="方正仿宋简体" w:hint="eastAsia"/>
          <w:b/>
          <w:kern w:val="0"/>
          <w:sz w:val="32"/>
          <w:szCs w:val="32"/>
        </w:rPr>
        <w:t>第九条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全市义务教育年限为九年，实行“六·三”制或九年一贯制。全市普通高中教育年限为三年，实行三年制或与义务教育阶段连贯的六年、十二年一贯制。</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小学、初中、普通高中均实行每年秋季入学。学生学籍以学校为单位建立。</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小学、初中招生计划、服务范围及其它招生要求由县级教育部门按属地原则确定。普通高中学校按省教育行政部门下达的招生计划招生，由市教育行政部门确定招生范围。各学校严格按计划招生，并为所有正式录取的学生建立学籍档案。</w:t>
      </w:r>
    </w:p>
    <w:p w:rsidR="00E37010" w:rsidRDefault="00BE3639">
      <w:pPr>
        <w:spacing w:line="560" w:lineRule="exact"/>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sz w:val="32"/>
          <w:szCs w:val="32"/>
        </w:rPr>
        <w:t>民办中小学校按属地原则由市、县教育行政部门指导建立学籍。民办义务教育学校由县级教育行政部门</w:t>
      </w:r>
      <w:r>
        <w:rPr>
          <w:rFonts w:ascii="仿宋" w:eastAsia="仿宋" w:hAnsi="仿宋" w:cs="方正仿宋简体" w:hint="eastAsia"/>
          <w:sz w:val="32"/>
          <w:szCs w:val="32"/>
        </w:rPr>
        <w:t>下达招生计划，由学校按有关规定招生后为学生建立学籍；民办高中学校按省下达的招生计划制订招生办法，并报市级教育行政部门审批后招生。招收的学生由学校到市教育行政部门办理审批手续后为学生建立统一学籍。</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b/>
          <w:kern w:val="0"/>
          <w:sz w:val="32"/>
          <w:szCs w:val="32"/>
        </w:rPr>
        <w:lastRenderedPageBreak/>
        <w:t>第十条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外来务工人员随迁子女，可以在流入地接受中小学教育。市县教育行政部门要坚持外来务工人员随迁子女与当地学生一视同仁，按照“以流入地为主，以公办学校为主”的原则，根据本地实际制定和完善外来务工人员随迁子女在当地接受义务教育及接受义务教育后参加升学考试的具体办法和工作流程，并按照与当地常住户籍人口子女同等待遇建立、</w:t>
      </w:r>
      <w:r>
        <w:rPr>
          <w:rFonts w:ascii="仿宋" w:eastAsia="仿宋" w:hAnsi="仿宋" w:cs="方正仿宋简体" w:hint="eastAsia"/>
          <w:sz w:val="32"/>
          <w:szCs w:val="32"/>
        </w:rPr>
        <w:t>接管学籍。</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b/>
          <w:bCs/>
          <w:kern w:val="0"/>
          <w:sz w:val="32"/>
          <w:szCs w:val="32"/>
        </w:rPr>
        <w:t>第十一条</w:t>
      </w:r>
      <w:r>
        <w:rPr>
          <w:rFonts w:ascii="仿宋" w:eastAsia="仿宋" w:hAnsi="仿宋" w:cs="方正仿宋简体" w:hint="eastAsia"/>
          <w:kern w:val="0"/>
          <w:sz w:val="32"/>
          <w:szCs w:val="32"/>
        </w:rPr>
        <w:t xml:space="preserve"> </w:t>
      </w:r>
      <w:r>
        <w:rPr>
          <w:rFonts w:ascii="仿宋" w:eastAsia="仿宋" w:hAnsi="仿宋" w:cs="方正仿宋简体" w:hint="eastAsia"/>
          <w:kern w:val="0"/>
          <w:sz w:val="32"/>
          <w:szCs w:val="32"/>
        </w:rPr>
        <w:t>小学、初中、高中学生</w:t>
      </w:r>
      <w:r>
        <w:rPr>
          <w:rFonts w:ascii="仿宋" w:eastAsia="仿宋" w:hAnsi="仿宋" w:cs="方正仿宋简体" w:hint="eastAsia"/>
          <w:sz w:val="32"/>
          <w:szCs w:val="32"/>
        </w:rPr>
        <w:t>初次办理入学注册手续后，学校应当从学生入学之日</w:t>
      </w:r>
      <w:r>
        <w:rPr>
          <w:rFonts w:ascii="仿宋" w:eastAsia="仿宋" w:hAnsi="仿宋" w:cs="方正仿宋简体" w:hint="eastAsia"/>
          <w:sz w:val="32"/>
          <w:szCs w:val="32"/>
        </w:rPr>
        <w:t>15</w:t>
      </w:r>
      <w:r>
        <w:rPr>
          <w:rFonts w:ascii="仿宋" w:eastAsia="仿宋" w:hAnsi="仿宋" w:cs="方正仿宋简体" w:hint="eastAsia"/>
          <w:sz w:val="32"/>
          <w:szCs w:val="32"/>
        </w:rPr>
        <w:t>天之内为其建立学籍档案，通过电子学籍系统申请学籍号。每年</w:t>
      </w:r>
      <w:r>
        <w:rPr>
          <w:rFonts w:ascii="仿宋" w:eastAsia="仿宋" w:hAnsi="仿宋" w:cs="方正仿宋简体" w:hint="eastAsia"/>
          <w:sz w:val="32"/>
          <w:szCs w:val="32"/>
        </w:rPr>
        <w:t>9</w:t>
      </w:r>
      <w:r>
        <w:rPr>
          <w:rFonts w:ascii="仿宋" w:eastAsia="仿宋" w:hAnsi="仿宋" w:cs="方正仿宋简体" w:hint="eastAsia"/>
          <w:sz w:val="32"/>
          <w:szCs w:val="32"/>
        </w:rPr>
        <w:t>月</w:t>
      </w:r>
      <w:r>
        <w:rPr>
          <w:rFonts w:ascii="仿宋" w:eastAsia="仿宋" w:hAnsi="仿宋" w:cs="方正仿宋简体" w:hint="eastAsia"/>
          <w:sz w:val="32"/>
          <w:szCs w:val="32"/>
        </w:rPr>
        <w:t>10</w:t>
      </w:r>
      <w:r>
        <w:rPr>
          <w:rFonts w:ascii="仿宋" w:eastAsia="仿宋" w:hAnsi="仿宋" w:cs="方正仿宋简体" w:hint="eastAsia"/>
          <w:sz w:val="32"/>
          <w:szCs w:val="32"/>
        </w:rPr>
        <w:t>日之前通过中小学生学籍信息管理系统完成所有新生学籍注册。　　学生学籍档案内容包括：</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（一）学籍基础信息及信息变动情况；</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（二）学籍信息证明材料（户籍证明、转学申请、休学申请等）；</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（三）学生综合素质评价（发展）报告；</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（四）体质健康测试及健康体检信息、预防接种信息等；</w:t>
      </w:r>
      <w:r>
        <w:rPr>
          <w:rFonts w:ascii="仿宋" w:eastAsia="仿宋" w:hAnsi="仿宋" w:cs="方正仿宋简体" w:hint="eastAsia"/>
          <w:sz w:val="32"/>
          <w:szCs w:val="32"/>
        </w:rPr>
        <w:br/>
      </w:r>
      <w:r>
        <w:rPr>
          <w:rFonts w:ascii="仿宋" w:eastAsia="仿宋" w:hAnsi="仿宋" w:cs="方正仿宋简体" w:hint="eastAsia"/>
          <w:sz w:val="32"/>
          <w:szCs w:val="32"/>
        </w:rPr>
        <w:t xml:space="preserve">　　（五）在校期间的获奖信息；</w:t>
      </w:r>
      <w:r>
        <w:rPr>
          <w:rFonts w:ascii="仿宋" w:eastAsia="仿宋" w:hAnsi="仿宋" w:cs="方正仿宋简体" w:hint="eastAsia"/>
          <w:sz w:val="32"/>
          <w:szCs w:val="32"/>
        </w:rPr>
        <w:br/>
      </w:r>
      <w:r>
        <w:rPr>
          <w:rFonts w:ascii="仿宋" w:eastAsia="仿宋" w:hAnsi="仿宋" w:cs="方正仿宋简体" w:hint="eastAsia"/>
          <w:sz w:val="32"/>
          <w:szCs w:val="32"/>
        </w:rPr>
        <w:t xml:space="preserve">　　（六）享受资助信息。</w:t>
      </w:r>
      <w:r>
        <w:rPr>
          <w:rFonts w:ascii="仿宋" w:eastAsia="仿宋" w:hAnsi="仿宋" w:cs="方正仿宋简体" w:hint="eastAsia"/>
          <w:sz w:val="32"/>
          <w:szCs w:val="32"/>
        </w:rPr>
        <w:br/>
      </w:r>
      <w:r>
        <w:rPr>
          <w:rFonts w:ascii="仿宋" w:eastAsia="仿宋" w:hAnsi="仿宋" w:cs="方正仿宋简体" w:hint="eastAsia"/>
          <w:sz w:val="32"/>
          <w:szCs w:val="32"/>
        </w:rPr>
        <w:t xml:space="preserve">　　电子学籍建立程序为：</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1</w:t>
      </w:r>
      <w:r>
        <w:rPr>
          <w:rFonts w:ascii="仿宋" w:eastAsia="仿宋" w:hAnsi="仿宋" w:cs="方正仿宋简体" w:hint="eastAsia"/>
          <w:sz w:val="32"/>
          <w:szCs w:val="32"/>
        </w:rPr>
        <w:t>、学校向学生下发纸质《学生基本信息表》（附件</w:t>
      </w:r>
      <w:r>
        <w:rPr>
          <w:rFonts w:ascii="仿宋" w:eastAsia="仿宋" w:hAnsi="仿宋" w:cs="方正仿宋简体" w:hint="eastAsia"/>
          <w:sz w:val="32"/>
          <w:szCs w:val="32"/>
        </w:rPr>
        <w:t>6</w:t>
      </w:r>
      <w:r>
        <w:rPr>
          <w:rFonts w:ascii="仿宋" w:eastAsia="仿宋" w:hAnsi="仿宋" w:cs="方正仿宋简体" w:hint="eastAsia"/>
          <w:sz w:val="32"/>
          <w:szCs w:val="32"/>
        </w:rPr>
        <w:t>）；</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2</w:t>
      </w:r>
      <w:r>
        <w:rPr>
          <w:rFonts w:ascii="仿宋" w:eastAsia="仿宋" w:hAnsi="仿宋" w:cs="方正仿宋简体" w:hint="eastAsia"/>
          <w:sz w:val="32"/>
          <w:szCs w:val="32"/>
        </w:rPr>
        <w:t>、由学生或其监护人填写《学生基本信息表》相关内容后交回学校，经学校班主任、学校学籍主管领导审核后，由学校学籍管理员打印、下发给学生和家长再次签字确认。</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lastRenderedPageBreak/>
        <w:t>3</w:t>
      </w:r>
      <w:r>
        <w:rPr>
          <w:rFonts w:ascii="仿宋" w:eastAsia="仿宋" w:hAnsi="仿宋" w:cs="方正仿宋简体" w:hint="eastAsia"/>
          <w:sz w:val="32"/>
          <w:szCs w:val="32"/>
        </w:rPr>
        <w:t>、经学生监护人、班主任签字确认后，学校学籍管理员按照《学生基本信息表》所填内容将各学生基本信息、家庭成员信息、家庭经济情况信息及照片录入中小学生学籍信息管理系统（下称电子学籍系统），经学校和学校所在地县级教育行政部门审核通过后，通过电子学籍系统获得学籍号，电子学籍正式建立。学籍号由学籍系统自动生成，</w:t>
      </w:r>
      <w:r>
        <w:rPr>
          <w:rFonts w:ascii="仿宋" w:eastAsia="仿宋" w:hAnsi="仿宋" w:cs="方正仿宋简体" w:hint="eastAsia"/>
          <w:sz w:val="32"/>
          <w:szCs w:val="32"/>
        </w:rPr>
        <w:t>一人一号，终身不变。</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b/>
          <w:kern w:val="0"/>
          <w:sz w:val="32"/>
          <w:szCs w:val="32"/>
        </w:rPr>
        <w:t>第十二条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小学、初中、普通高中所有新生应按时到校报到，办理入学手续。如因病或因特殊情况不能如期办理入学手续者，须在开学前一周内持有关证明向学校申请延期办理入学手续，延期期限不超过两周。超过延期期限仍不能正常入学的，按照本细则第五章规定办理休学手续。</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小学、初中新生无故不按时报到的，经学校多方联系仍无结果的，视为辍学，待恢复入学后补录、更新学籍信息。</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sz w:val="32"/>
          <w:szCs w:val="32"/>
        </w:rPr>
        <w:t>普通高中新生开学后</w:t>
      </w:r>
      <w:r>
        <w:rPr>
          <w:rFonts w:ascii="仿宋" w:eastAsia="仿宋" w:hAnsi="仿宋" w:cs="方正仿宋简体" w:hint="eastAsia"/>
          <w:sz w:val="32"/>
          <w:szCs w:val="32"/>
        </w:rPr>
        <w:t>10</w:t>
      </w:r>
      <w:r>
        <w:rPr>
          <w:rFonts w:ascii="仿宋" w:eastAsia="仿宋" w:hAnsi="仿宋" w:cs="方正仿宋简体" w:hint="eastAsia"/>
          <w:sz w:val="32"/>
          <w:szCs w:val="32"/>
        </w:rPr>
        <w:t>个工作日内不到学校办理入学手续、又不办理延期手续，或延期期限内仍不报到者，取消其入学资格并注销学籍。普通高中新生如被</w:t>
      </w:r>
      <w:r>
        <w:rPr>
          <w:rFonts w:ascii="仿宋" w:eastAsia="仿宋" w:hAnsi="仿宋" w:cs="方正仿宋简体" w:hint="eastAsia"/>
          <w:sz w:val="32"/>
          <w:szCs w:val="32"/>
        </w:rPr>
        <w:t>发现有采取舞弊、弄虚作假等不正当手段，骗取入学资格的，由学校报学籍主管部门取消其学籍。</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初中、普通高中学校各年度录取新生后，要接续管理新生学籍，并对各新生电子学籍档案中的照片重新采集、上传，同时通过电子学籍系统更新完善电子学籍档案中的其他信息。市、县学籍主管部门须在各学年开学一个月内通过电子学籍系统核准本行政区域内中小学生学籍。</w:t>
      </w:r>
    </w:p>
    <w:p w:rsidR="00E37010" w:rsidRDefault="00BE3639">
      <w:pPr>
        <w:spacing w:line="560" w:lineRule="exact"/>
        <w:ind w:firstLine="636"/>
        <w:rPr>
          <w:rFonts w:ascii="仿宋" w:eastAsia="仿宋" w:hAnsi="仿宋" w:cs="方正仿宋简体"/>
          <w:sz w:val="32"/>
          <w:szCs w:val="32"/>
        </w:rPr>
      </w:pPr>
      <w:r>
        <w:rPr>
          <w:rFonts w:ascii="仿宋" w:eastAsia="仿宋" w:hAnsi="仿宋" w:cs="方正仿宋简体" w:hint="eastAsia"/>
          <w:b/>
          <w:kern w:val="0"/>
          <w:sz w:val="32"/>
          <w:szCs w:val="32"/>
        </w:rPr>
        <w:lastRenderedPageBreak/>
        <w:t>第十三条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小学、初中、普通高中招生结束后，由学校对新生进行分班并经学籍主管部门审核后，通过电子学籍系统将办理入学注册手续的学生编入相应班级。小学、初中实行均衡编班、合理排座制度。</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小学班容量原则上限定在</w:t>
      </w:r>
      <w:r>
        <w:rPr>
          <w:rFonts w:ascii="仿宋" w:eastAsia="仿宋" w:hAnsi="仿宋" w:cs="方正仿宋简体" w:hint="eastAsia"/>
          <w:sz w:val="32"/>
          <w:szCs w:val="32"/>
        </w:rPr>
        <w:t>45</w:t>
      </w:r>
      <w:r>
        <w:rPr>
          <w:rFonts w:ascii="仿宋" w:eastAsia="仿宋" w:hAnsi="仿宋" w:cs="方正仿宋简体" w:hint="eastAsia"/>
          <w:sz w:val="32"/>
          <w:szCs w:val="32"/>
        </w:rPr>
        <w:t>人以内，最大不超过</w:t>
      </w:r>
      <w:r>
        <w:rPr>
          <w:rFonts w:ascii="仿宋" w:eastAsia="仿宋" w:hAnsi="仿宋" w:cs="方正仿宋简体" w:hint="eastAsia"/>
          <w:sz w:val="32"/>
          <w:szCs w:val="32"/>
        </w:rPr>
        <w:t>50</w:t>
      </w:r>
      <w:r>
        <w:rPr>
          <w:rFonts w:ascii="仿宋" w:eastAsia="仿宋" w:hAnsi="仿宋" w:cs="方正仿宋简体" w:hint="eastAsia"/>
          <w:sz w:val="32"/>
          <w:szCs w:val="32"/>
        </w:rPr>
        <w:t>人；初中班容量原则上限定在</w:t>
      </w:r>
      <w:r>
        <w:rPr>
          <w:rFonts w:ascii="仿宋" w:eastAsia="仿宋" w:hAnsi="仿宋" w:cs="方正仿宋简体" w:hint="eastAsia"/>
          <w:sz w:val="32"/>
          <w:szCs w:val="32"/>
        </w:rPr>
        <w:t>50</w:t>
      </w:r>
      <w:r>
        <w:rPr>
          <w:rFonts w:ascii="仿宋" w:eastAsia="仿宋" w:hAnsi="仿宋" w:cs="方正仿宋简体" w:hint="eastAsia"/>
          <w:sz w:val="32"/>
          <w:szCs w:val="32"/>
        </w:rPr>
        <w:t>人以内，最大不超过</w:t>
      </w:r>
      <w:r>
        <w:rPr>
          <w:rFonts w:ascii="仿宋" w:eastAsia="仿宋" w:hAnsi="仿宋" w:cs="方正仿宋简体" w:hint="eastAsia"/>
          <w:sz w:val="32"/>
          <w:szCs w:val="32"/>
        </w:rPr>
        <w:t>55</w:t>
      </w:r>
      <w:r>
        <w:rPr>
          <w:rFonts w:ascii="仿宋" w:eastAsia="仿宋" w:hAnsi="仿宋" w:cs="方正仿宋简体" w:hint="eastAsia"/>
          <w:sz w:val="32"/>
          <w:szCs w:val="32"/>
        </w:rPr>
        <w:t>人；普通高中高一年级班容量限定在</w:t>
      </w:r>
      <w:r>
        <w:rPr>
          <w:rFonts w:ascii="仿宋" w:eastAsia="仿宋" w:hAnsi="仿宋" w:cs="方正仿宋简体" w:hint="eastAsia"/>
          <w:sz w:val="32"/>
          <w:szCs w:val="32"/>
        </w:rPr>
        <w:t>50</w:t>
      </w:r>
      <w:r>
        <w:rPr>
          <w:rFonts w:ascii="仿宋" w:eastAsia="仿宋" w:hAnsi="仿宋" w:cs="方正仿宋简体" w:hint="eastAsia"/>
          <w:sz w:val="32"/>
          <w:szCs w:val="32"/>
        </w:rPr>
        <w:t>人以内，三年内不超过</w:t>
      </w:r>
      <w:r>
        <w:rPr>
          <w:rFonts w:ascii="仿宋" w:eastAsia="仿宋" w:hAnsi="仿宋" w:cs="方正仿宋简体" w:hint="eastAsia"/>
          <w:sz w:val="32"/>
          <w:szCs w:val="32"/>
        </w:rPr>
        <w:t>55</w:t>
      </w:r>
      <w:r>
        <w:rPr>
          <w:rFonts w:ascii="仿宋" w:eastAsia="仿宋" w:hAnsi="仿宋" w:cs="方正仿宋简体" w:hint="eastAsia"/>
          <w:sz w:val="32"/>
          <w:szCs w:val="32"/>
        </w:rPr>
        <w:t>人。</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bCs/>
          <w:sz w:val="32"/>
          <w:szCs w:val="32"/>
        </w:rPr>
        <w:t>第十四条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学校不得以虚假信息建立学生学籍，不得重复建立学籍。</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学籍管理实行“籍随人走”。除特殊教育学校、普通学校接收特殊教育学校学生随班就读外，学校不得接收未按规定办理转学手续的学生入学。残疾程度较重、无法进入学校学习的学生，由承担送教上门的学校为其建立学籍。</w:t>
      </w:r>
    </w:p>
    <w:p w:rsidR="00E37010" w:rsidRDefault="00BE3639">
      <w:pPr>
        <w:spacing w:line="560" w:lineRule="exact"/>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bCs/>
          <w:sz w:val="32"/>
          <w:szCs w:val="32"/>
        </w:rPr>
        <w:t>第十五条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小学、初中、高中学生在学习期间，如学生父母或其他监护人提出修改学生</w:t>
      </w:r>
      <w:r>
        <w:rPr>
          <w:rFonts w:ascii="仿宋" w:eastAsia="仿宋" w:hAnsi="仿宋" w:cs="方正仿宋简体" w:hint="eastAsia"/>
          <w:sz w:val="32"/>
          <w:szCs w:val="32"/>
        </w:rPr>
        <w:t>基础信息的，凭《居民户口簿》或其他证明文件向学校提出申请，并附相关证明复印件，由学校通过电子学籍系统发起受控学生学籍信息变更申请，并报主管教育局学籍管理部门审批。主管学籍部门核准变更的，由学校及时维护电子学籍系统中的有关信息，并将证明材料归入学生学籍档案。</w:t>
      </w:r>
    </w:p>
    <w:p w:rsidR="00E37010" w:rsidRDefault="00BE3639">
      <w:pPr>
        <w:spacing w:line="560" w:lineRule="exact"/>
        <w:jc w:val="center"/>
        <w:rPr>
          <w:rFonts w:ascii="仿宋" w:eastAsia="仿宋" w:hAnsi="仿宋" w:cs="方正仿宋简体"/>
          <w:sz w:val="32"/>
          <w:szCs w:val="32"/>
        </w:rPr>
      </w:pPr>
      <w:r>
        <w:rPr>
          <w:rStyle w:val="a6"/>
          <w:rFonts w:ascii="仿宋" w:eastAsia="仿宋" w:hAnsi="仿宋" w:cs="方正仿宋简体" w:hint="eastAsia"/>
          <w:kern w:val="0"/>
          <w:sz w:val="32"/>
          <w:szCs w:val="32"/>
        </w:rPr>
        <w:t>第四章</w:t>
      </w:r>
      <w:r>
        <w:rPr>
          <w:rStyle w:val="a6"/>
          <w:rFonts w:ascii="仿宋" w:eastAsia="仿宋" w:hAnsi="仿宋" w:cs="方正仿宋简体" w:hint="eastAsia"/>
          <w:kern w:val="0"/>
          <w:sz w:val="32"/>
          <w:szCs w:val="32"/>
        </w:rPr>
        <w:t xml:space="preserve"> </w:t>
      </w:r>
      <w:r>
        <w:rPr>
          <w:rFonts w:ascii="仿宋" w:eastAsia="仿宋" w:hAnsi="仿宋" w:cs="方正仿宋简体" w:hint="eastAsia"/>
          <w:b/>
          <w:sz w:val="32"/>
          <w:szCs w:val="32"/>
        </w:rPr>
        <w:t>升学、转学</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b/>
          <w:kern w:val="0"/>
          <w:sz w:val="32"/>
          <w:szCs w:val="32"/>
        </w:rPr>
        <w:t>第十六条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学生在接受义务教育和普通高中教育期间，正常升级学生的学籍信息更新，由电子学籍系统完成。</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b/>
          <w:kern w:val="0"/>
          <w:sz w:val="32"/>
          <w:szCs w:val="32"/>
        </w:rPr>
        <w:lastRenderedPageBreak/>
        <w:t>第十七条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学生在接受义务教育和普通高中教育期间，不得随意转学。因家庭居住地跨省、市、县迁移（不含同城区内迁移，下同）且户籍已迁入居住地，或外来务工人员务工地跨省、市、县发生变化确需转学的，由父母或监护人提出申请，经转出学校和转入学校同意，并经县、市教育行政部门批准后，可以转入户籍所在地或务工所在地学校就学。</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b/>
          <w:sz w:val="32"/>
          <w:szCs w:val="32"/>
        </w:rPr>
        <w:t>第十八条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办理转学手续须提供《山西省中小学生转学申请表》、转学相关证明材料（包括户籍迁移证明、家长工作调动证明等）。</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sz w:val="32"/>
          <w:szCs w:val="32"/>
        </w:rPr>
        <w:t>已在当地参加普通高中学业水平考试的还须提供省级学业水平考试证明。</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sz w:val="32"/>
          <w:szCs w:val="32"/>
        </w:rPr>
        <w:t>跨省转入、转出的，还须符合其</w:t>
      </w:r>
      <w:r>
        <w:rPr>
          <w:rFonts w:ascii="仿宋" w:eastAsia="仿宋" w:hAnsi="仿宋" w:cs="方正仿宋简体" w:hint="eastAsia"/>
          <w:sz w:val="32"/>
          <w:szCs w:val="32"/>
        </w:rPr>
        <w:t>他相关省份学籍管理有关规定。</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sz w:val="32"/>
          <w:szCs w:val="32"/>
        </w:rPr>
        <w:t>转学审批过程在网上完成。由父母或监护人向转入或转出学校提出申请，由接受申请学校同意并签章，并上传学校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盖章后的转学申请电子影像件；经双方学校负责人审签并经双方学籍主管部门审批后生效。高中学校的转学必须由市教育行政部门审批后生效。</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sz w:val="32"/>
          <w:szCs w:val="32"/>
        </w:rPr>
        <w:t>转学成功后，由转入学校以收到的学籍档案为基础为学生接续档案。转出学校应保留电子档案备份，同时保留必要的纸质档案复印件。</w:t>
      </w:r>
    </w:p>
    <w:p w:rsidR="00E37010" w:rsidRDefault="00BE3639">
      <w:pPr>
        <w:spacing w:line="560" w:lineRule="exact"/>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bCs/>
          <w:sz w:val="32"/>
          <w:szCs w:val="32"/>
        </w:rPr>
        <w:t xml:space="preserve"> </w:t>
      </w:r>
      <w:r>
        <w:rPr>
          <w:rFonts w:ascii="仿宋" w:eastAsia="仿宋" w:hAnsi="仿宋" w:cs="方正仿宋简体" w:hint="eastAsia"/>
          <w:b/>
          <w:bCs/>
          <w:sz w:val="32"/>
          <w:szCs w:val="32"/>
        </w:rPr>
        <w:t>第十九条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在普通高中学校就读的学生，经学生本人及其监护人申请，可在全市范围内转入中等职业学校学习。</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第二十条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中小学转学执行</w:t>
      </w:r>
      <w:r>
        <w:rPr>
          <w:rFonts w:ascii="仿宋" w:eastAsia="仿宋" w:hAnsi="仿宋" w:cs="方正仿宋简体" w:hint="eastAsia"/>
          <w:sz w:val="32"/>
          <w:szCs w:val="32"/>
        </w:rPr>
        <w:t>同级互转的原则，转学不得</w:t>
      </w:r>
      <w:r>
        <w:rPr>
          <w:rFonts w:ascii="仿宋" w:eastAsia="仿宋" w:hAnsi="仿宋" w:cs="方正仿宋简体" w:hint="eastAsia"/>
          <w:sz w:val="32"/>
          <w:szCs w:val="32"/>
        </w:rPr>
        <w:lastRenderedPageBreak/>
        <w:t>变更就读年级。原则上学期中不能转学，毕业年级不能转学。学生休学期间以及受处分期间不予转学。一般普通高中不能转入省级示范高中。民办高中不能转入公办高中（转入地无民办学校的由教育部门统筹安排）。同一城市区域普通高中不能转学。普通高中不得接收中等职业教育学校（包括普通中专学校、职业高中学校、技工学校和成人中专学校）学生转入。</w:t>
      </w:r>
    </w:p>
    <w:p w:rsidR="00E37010" w:rsidRDefault="00BE3639">
      <w:pPr>
        <w:spacing w:line="560" w:lineRule="exact"/>
        <w:ind w:firstLine="648"/>
        <w:rPr>
          <w:rFonts w:ascii="仿宋" w:eastAsia="仿宋" w:hAnsi="仿宋" w:cs="方正仿宋简体"/>
          <w:sz w:val="32"/>
          <w:szCs w:val="32"/>
        </w:rPr>
      </w:pPr>
      <w:r>
        <w:rPr>
          <w:rFonts w:ascii="仿宋" w:eastAsia="仿宋" w:hAnsi="仿宋" w:cs="方正仿宋简体" w:hint="eastAsia"/>
          <w:b/>
          <w:sz w:val="32"/>
          <w:szCs w:val="32"/>
        </w:rPr>
        <w:t>第二十一条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特教学校学生转入普通学校随班就读，或普通学校随班就读残疾学生转入特教学校就读的，其学籍可以转入新学校，也可保留在原学校。</w:t>
      </w:r>
    </w:p>
    <w:p w:rsidR="00E37010" w:rsidRDefault="00BE3639">
      <w:pPr>
        <w:spacing w:line="560" w:lineRule="exact"/>
        <w:ind w:firstLineChars="196" w:firstLine="630"/>
        <w:rPr>
          <w:rStyle w:val="a6"/>
          <w:rFonts w:ascii="仿宋" w:eastAsia="仿宋" w:hAnsi="仿宋"/>
          <w:sz w:val="32"/>
          <w:szCs w:val="32"/>
        </w:rPr>
      </w:pPr>
      <w:r>
        <w:rPr>
          <w:rFonts w:ascii="仿宋" w:eastAsia="仿宋" w:hAnsi="仿宋" w:cs="方正仿宋简体" w:hint="eastAsia"/>
          <w:b/>
          <w:sz w:val="32"/>
          <w:szCs w:val="32"/>
        </w:rPr>
        <w:t>第二十二条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转入、转出学校和各级</w:t>
      </w:r>
      <w:r>
        <w:rPr>
          <w:rFonts w:ascii="仿宋" w:eastAsia="仿宋" w:hAnsi="仿宋" w:cs="方正仿宋简体" w:hint="eastAsia"/>
          <w:sz w:val="32"/>
          <w:szCs w:val="32"/>
        </w:rPr>
        <w:t>教育主管部门应当分别在审核同意后</w:t>
      </w:r>
      <w:r>
        <w:rPr>
          <w:rFonts w:ascii="仿宋" w:eastAsia="仿宋" w:hAnsi="仿宋" w:cs="方正仿宋简体" w:hint="eastAsia"/>
          <w:sz w:val="32"/>
          <w:szCs w:val="32"/>
        </w:rPr>
        <w:t>10</w:t>
      </w:r>
      <w:r>
        <w:rPr>
          <w:rFonts w:ascii="仿宋" w:eastAsia="仿宋" w:hAnsi="仿宋" w:cs="方正仿宋简体" w:hint="eastAsia"/>
          <w:sz w:val="32"/>
          <w:szCs w:val="32"/>
        </w:rPr>
        <w:t>个工作日内完成学生学籍转接。学生办理学籍转接手续后，转出学校应及时转出学籍档案，并在一个月内办结。</w:t>
      </w:r>
    </w:p>
    <w:p w:rsidR="00E37010" w:rsidRDefault="00BE3639">
      <w:pPr>
        <w:spacing w:line="560" w:lineRule="exact"/>
        <w:jc w:val="center"/>
        <w:rPr>
          <w:rStyle w:val="a6"/>
          <w:rFonts w:ascii="仿宋" w:eastAsia="仿宋" w:hAnsi="仿宋" w:cs="方正仿宋简体"/>
          <w:kern w:val="0"/>
          <w:sz w:val="32"/>
          <w:szCs w:val="32"/>
        </w:rPr>
      </w:pPr>
      <w:r>
        <w:rPr>
          <w:rStyle w:val="a6"/>
          <w:rFonts w:ascii="仿宋" w:eastAsia="仿宋" w:hAnsi="仿宋" w:cs="方正仿宋简体" w:hint="eastAsia"/>
          <w:kern w:val="0"/>
          <w:sz w:val="32"/>
          <w:szCs w:val="32"/>
        </w:rPr>
        <w:t>第五章</w:t>
      </w:r>
      <w:r>
        <w:rPr>
          <w:rStyle w:val="a6"/>
          <w:rFonts w:ascii="仿宋" w:eastAsia="仿宋" w:hAnsi="仿宋" w:cs="方正仿宋简体" w:hint="eastAsia"/>
          <w:kern w:val="0"/>
          <w:sz w:val="32"/>
          <w:szCs w:val="32"/>
        </w:rPr>
        <w:t xml:space="preserve"> </w:t>
      </w:r>
      <w:r>
        <w:rPr>
          <w:rStyle w:val="a6"/>
          <w:rFonts w:ascii="仿宋" w:eastAsia="仿宋" w:hAnsi="仿宋" w:cs="方正仿宋简体" w:hint="eastAsia"/>
          <w:kern w:val="0"/>
          <w:sz w:val="32"/>
          <w:szCs w:val="32"/>
        </w:rPr>
        <w:t>休学、复学</w:t>
      </w:r>
    </w:p>
    <w:p w:rsidR="00E37010" w:rsidRDefault="00BE3639">
      <w:pPr>
        <w:spacing w:line="560" w:lineRule="exact"/>
        <w:ind w:firstLineChars="200" w:firstLine="643"/>
        <w:jc w:val="center"/>
        <w:rPr>
          <w:rFonts w:ascii="仿宋" w:eastAsia="仿宋" w:hAnsi="仿宋"/>
          <w:sz w:val="32"/>
          <w:szCs w:val="32"/>
        </w:rPr>
      </w:pPr>
      <w:r>
        <w:rPr>
          <w:rFonts w:ascii="仿宋" w:eastAsia="仿宋" w:hAnsi="仿宋" w:cs="方正仿宋简体" w:hint="eastAsia"/>
          <w:b/>
          <w:kern w:val="0"/>
          <w:sz w:val="32"/>
          <w:szCs w:val="32"/>
        </w:rPr>
        <w:t>第二十三条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学生在接受义务教育和普通高中教育期间，不允许留级。有下列情形之一的，可以申请休学：</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（一）因病经诊断，需停课治疗休养占一学期总学时三分之一以上的。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（二）在一学期内连续请假（包括病、事假）时间超过一学期总学时三分之一仍不能到校上课的。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（三）因本人其他不可抗拒原因确需休学的。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kern w:val="0"/>
          <w:sz w:val="32"/>
          <w:szCs w:val="32"/>
        </w:rPr>
        <w:t>第二十四条</w:t>
      </w:r>
      <w:r>
        <w:rPr>
          <w:rFonts w:ascii="仿宋" w:eastAsia="仿宋" w:hAnsi="仿宋" w:cs="方正仿宋简体" w:hint="eastAsia"/>
          <w:b/>
          <w:kern w:val="0"/>
          <w:sz w:val="32"/>
          <w:szCs w:val="32"/>
        </w:rPr>
        <w:t xml:space="preserve"> </w:t>
      </w:r>
      <w:r>
        <w:rPr>
          <w:rFonts w:ascii="仿宋" w:eastAsia="仿宋" w:hAnsi="仿宋" w:cs="方正仿宋简体" w:hint="eastAsia"/>
          <w:sz w:val="32"/>
          <w:szCs w:val="32"/>
        </w:rPr>
        <w:t>申请休学的中小学生，由监护人提出书面休学申请，填写《山西省中小学生休学、复学申请表》</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以</w:t>
      </w:r>
      <w:r>
        <w:rPr>
          <w:rFonts w:ascii="仿宋" w:eastAsia="仿宋" w:hAnsi="仿宋" w:cs="方正仿宋简体" w:hint="eastAsia"/>
          <w:sz w:val="32"/>
          <w:szCs w:val="32"/>
        </w:rPr>
        <w:lastRenderedPageBreak/>
        <w:t>下简称《休学、复学申请表》）</w:t>
      </w:r>
      <w:r>
        <w:rPr>
          <w:rFonts w:ascii="仿宋" w:eastAsia="仿宋" w:hAnsi="仿宋" w:cs="方正仿宋简体" w:hint="eastAsia"/>
          <w:sz w:val="32"/>
          <w:szCs w:val="32"/>
        </w:rPr>
        <w:t>,</w:t>
      </w:r>
      <w:r>
        <w:rPr>
          <w:rFonts w:ascii="仿宋" w:eastAsia="仿宋" w:hAnsi="仿宋" w:cs="方正仿宋简体" w:hint="eastAsia"/>
          <w:sz w:val="32"/>
          <w:szCs w:val="32"/>
        </w:rPr>
        <w:t>并提交有关证明材料</w:t>
      </w:r>
      <w:r>
        <w:rPr>
          <w:rFonts w:ascii="仿宋" w:eastAsia="仿宋" w:hAnsi="仿宋" w:cs="方正仿宋简体" w:hint="eastAsia"/>
          <w:sz w:val="32"/>
          <w:szCs w:val="32"/>
        </w:rPr>
        <w:t>(</w:t>
      </w:r>
      <w:r>
        <w:rPr>
          <w:rFonts w:ascii="仿宋" w:eastAsia="仿宋" w:hAnsi="仿宋" w:cs="方正仿宋简体" w:hint="eastAsia"/>
          <w:sz w:val="32"/>
          <w:szCs w:val="32"/>
        </w:rPr>
        <w:t>因伤病提出休学的，需经县级以上医疗单位检查并出具证明及相关材料；因学生不可抗拒的原因提出休学的，需出具县级以上公安或民政、劳动等有关部门的证明</w:t>
      </w:r>
      <w:r>
        <w:rPr>
          <w:rFonts w:ascii="仿宋" w:eastAsia="仿宋" w:hAnsi="仿宋" w:cs="方正仿宋简体" w:hint="eastAsia"/>
          <w:sz w:val="32"/>
          <w:szCs w:val="32"/>
        </w:rPr>
        <w:t>)</w:t>
      </w:r>
      <w:r>
        <w:rPr>
          <w:rFonts w:ascii="仿宋" w:eastAsia="仿宋" w:hAnsi="仿宋" w:cs="方正仿宋简体" w:hint="eastAsia"/>
          <w:sz w:val="32"/>
          <w:szCs w:val="32"/>
        </w:rPr>
        <w:t>，学校审核后报学籍主管部门审批。教育主管部门核准休学的，由学校通过电子学籍系统报学籍主管部门登记后做休学处理。学生休学情况要记入学生电子档案，医院等出具的有关证明作为《休学、复学申请表》的附件保存备查。学生休学期间，学校应为其保</w:t>
      </w:r>
      <w:r>
        <w:rPr>
          <w:rFonts w:ascii="仿宋" w:eastAsia="仿宋" w:hAnsi="仿宋" w:cs="方正仿宋简体" w:hint="eastAsia"/>
          <w:sz w:val="32"/>
          <w:szCs w:val="32"/>
        </w:rPr>
        <w:t>留学籍。</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休学结束后，由监护人填写《休学、复学申请表》。复学时可根据本人要求回原年级就读，也可以到下一年级就读。核准复学的学生，由学校通过电子学籍系统报教育主管部门登记后做复学处理。</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休学期限原则上为一年。休学期满仍不能复学的，应当由学生家长持县级以上医院诊断证明或其他相关证明向学校申请延长休学期，经学校同意并报经学籍主管部门核准后，可继续休学，至多可休学两年。</w:t>
      </w:r>
    </w:p>
    <w:p w:rsidR="00E37010" w:rsidRDefault="00BE3639">
      <w:pPr>
        <w:numPr>
          <w:ilvl w:val="0"/>
          <w:numId w:val="1"/>
        </w:numPr>
        <w:spacing w:line="560" w:lineRule="exact"/>
        <w:jc w:val="center"/>
        <w:rPr>
          <w:rStyle w:val="a6"/>
          <w:rFonts w:ascii="仿宋" w:eastAsia="仿宋" w:hAnsi="仿宋"/>
          <w:kern w:val="0"/>
          <w:sz w:val="32"/>
          <w:szCs w:val="32"/>
        </w:rPr>
      </w:pPr>
      <w:r>
        <w:rPr>
          <w:rStyle w:val="a6"/>
          <w:rFonts w:ascii="仿宋" w:eastAsia="仿宋" w:hAnsi="仿宋" w:cs="方正仿宋简体" w:hint="eastAsia"/>
          <w:kern w:val="0"/>
          <w:sz w:val="32"/>
          <w:szCs w:val="32"/>
        </w:rPr>
        <w:t>借读</w:t>
      </w:r>
    </w:p>
    <w:p w:rsidR="00E37010" w:rsidRDefault="00BE3639">
      <w:pPr>
        <w:spacing w:line="560" w:lineRule="exact"/>
        <w:ind w:firstLineChars="200" w:firstLine="643"/>
        <w:rPr>
          <w:rFonts w:ascii="仿宋" w:eastAsia="仿宋" w:hAnsi="仿宋"/>
          <w:sz w:val="32"/>
          <w:szCs w:val="32"/>
        </w:rPr>
      </w:pPr>
      <w:r>
        <w:rPr>
          <w:rFonts w:ascii="仿宋" w:eastAsia="仿宋" w:hAnsi="仿宋" w:cs="方正仿宋简体" w:hint="eastAsia"/>
          <w:b/>
          <w:sz w:val="32"/>
          <w:szCs w:val="32"/>
        </w:rPr>
        <w:t>第二十五条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中小学生原则上应在学籍所在学校就读。学生父母双方出国工作一年以上者，父母双方长期从事野外工作或流动性工作者，父母双方支援边疆建设且在当地就读有困难者，在学校学位许可的情况下，可以到其他亲属所在地学校借读。</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解放军边防指战员、烈士、华侨、归侨、港澳同胞、台</w:t>
      </w:r>
      <w:r>
        <w:rPr>
          <w:rFonts w:ascii="仿宋" w:eastAsia="仿宋" w:hAnsi="仿宋" w:cs="方正仿宋简体" w:hint="eastAsia"/>
          <w:sz w:val="32"/>
          <w:szCs w:val="32"/>
        </w:rPr>
        <w:lastRenderedPageBreak/>
        <w:t>湾同胞、在我省工作的外籍专家的子女也准予借读。</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第二十六条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申请借读的学生，由监护人持所在单位和原校证明、借读所在地亲属户籍证明及原校学籍基础信息表复印件向接收借读学校提出书面借读申请并填写《山西省中小学生借读申请表》（附件</w:t>
      </w:r>
      <w:r>
        <w:rPr>
          <w:rFonts w:ascii="仿宋" w:eastAsia="仿宋" w:hAnsi="仿宋" w:cs="方正仿宋简体" w:hint="eastAsia"/>
          <w:sz w:val="32"/>
          <w:szCs w:val="32"/>
        </w:rPr>
        <w:t>9</w:t>
      </w:r>
      <w:r>
        <w:rPr>
          <w:rFonts w:ascii="仿宋" w:eastAsia="仿宋" w:hAnsi="仿宋" w:cs="方正仿宋简体" w:hint="eastAsia"/>
          <w:sz w:val="32"/>
          <w:szCs w:val="32"/>
        </w:rPr>
        <w:t>），到接收学校的教育主管部门办理</w:t>
      </w:r>
      <w:r>
        <w:rPr>
          <w:rFonts w:ascii="仿宋" w:eastAsia="仿宋" w:hAnsi="仿宋" w:cs="方正仿宋简体" w:hint="eastAsia"/>
          <w:sz w:val="32"/>
          <w:szCs w:val="32"/>
        </w:rPr>
        <w:t>借读手续，经教育主管部门批准后方可借读。班级在接收借读生后班容量不能超过本细则第十六条规定。</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借读学生必须在与原校相同的年级借读，凡在高于或低于原年级借读者，一经发现，即取消其借读资格。</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第二十七条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借读学生的学籍保留在原学校，纸质和电子学籍均由原学校管理。借读学生的毕业证书、修业证书、肄业证书等均由原校发放。</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普通高中借读学生的学业水平考试在原学籍所在学校参加。</w:t>
      </w:r>
    </w:p>
    <w:p w:rsidR="00E37010" w:rsidRDefault="00BE3639">
      <w:pPr>
        <w:numPr>
          <w:ilvl w:val="0"/>
          <w:numId w:val="1"/>
        </w:numPr>
        <w:spacing w:line="560" w:lineRule="exact"/>
        <w:jc w:val="center"/>
        <w:rPr>
          <w:rStyle w:val="a6"/>
          <w:rFonts w:ascii="仿宋" w:eastAsia="仿宋" w:hAnsi="仿宋"/>
          <w:kern w:val="0"/>
          <w:sz w:val="32"/>
          <w:szCs w:val="32"/>
        </w:rPr>
      </w:pPr>
      <w:r>
        <w:rPr>
          <w:rStyle w:val="a6"/>
          <w:rFonts w:ascii="仿宋" w:eastAsia="仿宋" w:hAnsi="仿宋" w:cs="方正仿宋简体" w:hint="eastAsia"/>
          <w:kern w:val="0"/>
          <w:sz w:val="32"/>
          <w:szCs w:val="32"/>
        </w:rPr>
        <w:t>退学</w:t>
      </w:r>
    </w:p>
    <w:p w:rsidR="00E37010" w:rsidRDefault="00BE3639">
      <w:pPr>
        <w:spacing w:line="560" w:lineRule="exact"/>
        <w:ind w:firstLineChars="200" w:firstLine="643"/>
        <w:rPr>
          <w:rFonts w:ascii="仿宋" w:eastAsia="仿宋" w:hAnsi="仿宋"/>
          <w:sz w:val="32"/>
          <w:szCs w:val="32"/>
        </w:rPr>
      </w:pPr>
      <w:r>
        <w:rPr>
          <w:rFonts w:ascii="仿宋" w:eastAsia="仿宋" w:hAnsi="仿宋" w:cs="方正仿宋简体" w:hint="eastAsia"/>
          <w:b/>
          <w:sz w:val="32"/>
          <w:szCs w:val="32"/>
        </w:rPr>
        <w:t>第二十八条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学生在接受义务教育期间，除因病因故丧失学习能力或出国出境定居外，不允许学生退学。必须退学的，丧失学习能力须附县级以上医疗单位证</w:t>
      </w:r>
      <w:r>
        <w:rPr>
          <w:rFonts w:ascii="仿宋" w:eastAsia="仿宋" w:hAnsi="仿宋" w:cs="方正仿宋简体" w:hint="eastAsia"/>
          <w:sz w:val="32"/>
          <w:szCs w:val="32"/>
        </w:rPr>
        <w:t>明，出国出境定居须凭学生本人护照复印件、《居民户口簿》复印件，按学校隶属关系报所在乡镇（街道）人民政府批准，退学手续一律由县级教育行政部门办理。</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bCs/>
          <w:kern w:val="0"/>
          <w:sz w:val="32"/>
          <w:szCs w:val="32"/>
        </w:rPr>
        <w:t>第二十九条</w:t>
      </w:r>
      <w:r>
        <w:rPr>
          <w:rFonts w:ascii="仿宋" w:eastAsia="仿宋" w:hAnsi="仿宋" w:cs="方正仿宋简体" w:hint="eastAsia"/>
          <w:b/>
          <w:bCs/>
          <w:kern w:val="0"/>
          <w:sz w:val="32"/>
          <w:szCs w:val="32"/>
        </w:rPr>
        <w:t xml:space="preserve"> </w:t>
      </w:r>
      <w:r>
        <w:rPr>
          <w:rFonts w:ascii="仿宋" w:eastAsia="仿宋" w:hAnsi="仿宋" w:cs="方正仿宋简体" w:hint="eastAsia"/>
          <w:sz w:val="32"/>
          <w:szCs w:val="32"/>
        </w:rPr>
        <w:t>学生在普通高中学习期间，有下列情形之一的，可以申请退学：</w:t>
      </w:r>
    </w:p>
    <w:p w:rsidR="00E37010" w:rsidRDefault="00BE3639">
      <w:pPr>
        <w:numPr>
          <w:ilvl w:val="0"/>
          <w:numId w:val="2"/>
        </w:num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因患不能治愈的重症或患严重的传染疾病已休</w:t>
      </w:r>
      <w:r>
        <w:rPr>
          <w:rFonts w:ascii="仿宋" w:eastAsia="仿宋" w:hAnsi="仿宋" w:cs="方正仿宋简体" w:hint="eastAsia"/>
          <w:sz w:val="32"/>
          <w:szCs w:val="32"/>
        </w:rPr>
        <w:lastRenderedPageBreak/>
        <w:t>学两年，不能坚持或不宜继续在校学习（须附县级以上医疗单位证明）的。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（二）在学习期间因意外伤害性事故导致严重的智力障碍或生活不能自理（须有二级甲等以上医疗单位证明）的。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（三）出国定居（须凭学生本人护照复印件，户口簿复印件）的。</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（四）经司法部门判刑或被采取强制性教育措施等特殊原因要求退学的。</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bCs/>
          <w:kern w:val="0"/>
          <w:sz w:val="32"/>
          <w:szCs w:val="32"/>
        </w:rPr>
        <w:t>第三十条</w:t>
      </w:r>
      <w:r>
        <w:rPr>
          <w:rFonts w:ascii="仿宋" w:eastAsia="仿宋" w:hAnsi="仿宋" w:cs="方正仿宋简体" w:hint="eastAsia"/>
          <w:b/>
          <w:bCs/>
          <w:kern w:val="0"/>
          <w:sz w:val="32"/>
          <w:szCs w:val="32"/>
        </w:rPr>
        <w:t xml:space="preserve"> </w:t>
      </w:r>
      <w:r>
        <w:rPr>
          <w:rFonts w:ascii="仿宋" w:eastAsia="仿宋" w:hAnsi="仿宋" w:cs="方正仿宋简体" w:hint="eastAsia"/>
          <w:sz w:val="32"/>
          <w:szCs w:val="32"/>
        </w:rPr>
        <w:t>因出国定居申请退学的小学、初中学生</w:t>
      </w:r>
      <w:r>
        <w:rPr>
          <w:rFonts w:ascii="仿宋" w:eastAsia="仿宋" w:hAnsi="仿宋" w:cs="方正仿宋简体" w:hint="eastAsia"/>
          <w:bCs/>
          <w:kern w:val="0"/>
          <w:sz w:val="32"/>
          <w:szCs w:val="32"/>
        </w:rPr>
        <w:t>和</w:t>
      </w:r>
      <w:r>
        <w:rPr>
          <w:rFonts w:ascii="仿宋" w:eastAsia="仿宋" w:hAnsi="仿宋" w:cs="方正仿宋简体" w:hint="eastAsia"/>
          <w:sz w:val="32"/>
          <w:szCs w:val="32"/>
        </w:rPr>
        <w:t>本细则</w:t>
      </w:r>
      <w:r>
        <w:rPr>
          <w:rFonts w:ascii="仿宋" w:eastAsia="仿宋" w:hAnsi="仿宋" w:cs="方正仿宋简体" w:hint="eastAsia"/>
          <w:bCs/>
          <w:kern w:val="0"/>
          <w:sz w:val="32"/>
          <w:szCs w:val="32"/>
        </w:rPr>
        <w:t>第二十九条所列</w:t>
      </w:r>
      <w:r>
        <w:rPr>
          <w:rFonts w:ascii="仿宋" w:eastAsia="仿宋" w:hAnsi="仿宋" w:cs="方正仿宋简体" w:hint="eastAsia"/>
          <w:sz w:val="32"/>
          <w:szCs w:val="32"/>
        </w:rPr>
        <w:t>情形范围内申请退学的普通高中学生，由学生本人或监护人持相关证明向学校提出书面退学申请，并填写《山西省中小学生退学申请表》（附件</w:t>
      </w:r>
      <w:r>
        <w:rPr>
          <w:rFonts w:ascii="仿宋" w:eastAsia="仿宋" w:hAnsi="仿宋" w:cs="方正仿宋简体" w:hint="eastAsia"/>
          <w:sz w:val="32"/>
          <w:szCs w:val="32"/>
        </w:rPr>
        <w:t>10</w:t>
      </w:r>
      <w:r>
        <w:rPr>
          <w:rFonts w:ascii="仿宋" w:eastAsia="仿宋" w:hAnsi="仿宋" w:cs="方正仿宋简体" w:hint="eastAsia"/>
          <w:sz w:val="32"/>
          <w:szCs w:val="32"/>
        </w:rPr>
        <w:t>），经学校审核同意并报学籍主管部门批准后，准予退学。学校应及时通过电子学籍系统对退学学生做异动处理。</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学生出国定居后又回到境内并仍在我市接受基础教育的及新移民到我国并在我市落户、申请在我市中小学校接受教育的学生，参照本细则第三章相关条款新建学籍。</w:t>
      </w:r>
    </w:p>
    <w:p w:rsidR="00E37010" w:rsidRDefault="00BE3639">
      <w:pPr>
        <w:spacing w:line="560" w:lineRule="exact"/>
        <w:ind w:firstLineChars="200" w:firstLine="643"/>
        <w:rPr>
          <w:rFonts w:ascii="仿宋" w:eastAsia="仿宋" w:hAnsi="仿宋" w:cs="方正仿宋简体"/>
          <w:kern w:val="0"/>
          <w:sz w:val="32"/>
          <w:szCs w:val="32"/>
        </w:rPr>
      </w:pPr>
      <w:r>
        <w:rPr>
          <w:rFonts w:ascii="仿宋" w:eastAsia="仿宋" w:hAnsi="仿宋" w:cs="方正仿宋简体" w:hint="eastAsia"/>
          <w:b/>
          <w:bCs/>
          <w:kern w:val="0"/>
          <w:sz w:val="32"/>
          <w:szCs w:val="32"/>
        </w:rPr>
        <w:t>第</w:t>
      </w:r>
      <w:r>
        <w:rPr>
          <w:rFonts w:ascii="仿宋" w:eastAsia="仿宋" w:hAnsi="仿宋" w:cs="方正仿宋简体" w:hint="eastAsia"/>
          <w:b/>
          <w:bCs/>
          <w:kern w:val="0"/>
          <w:sz w:val="32"/>
          <w:szCs w:val="32"/>
        </w:rPr>
        <w:t>三十一条</w:t>
      </w:r>
      <w:r>
        <w:rPr>
          <w:rFonts w:ascii="仿宋" w:eastAsia="仿宋" w:hAnsi="仿宋" w:cs="方正仿宋简体" w:hint="eastAsia"/>
          <w:kern w:val="0"/>
          <w:sz w:val="32"/>
          <w:szCs w:val="32"/>
        </w:rPr>
        <w:t xml:space="preserve"> </w:t>
      </w:r>
      <w:r>
        <w:rPr>
          <w:rFonts w:ascii="仿宋" w:eastAsia="仿宋" w:hAnsi="仿宋" w:cs="方正仿宋简体" w:hint="eastAsia"/>
          <w:sz w:val="32"/>
          <w:szCs w:val="32"/>
        </w:rPr>
        <w:t>普通高中</w:t>
      </w:r>
      <w:r>
        <w:rPr>
          <w:rFonts w:ascii="仿宋" w:eastAsia="仿宋" w:hAnsi="仿宋" w:cs="方正仿宋简体" w:hint="eastAsia"/>
          <w:kern w:val="0"/>
          <w:sz w:val="32"/>
          <w:szCs w:val="32"/>
        </w:rPr>
        <w:t>学生在一学期内连续无故旷课超过</w:t>
      </w:r>
      <w:r>
        <w:rPr>
          <w:rFonts w:ascii="仿宋" w:eastAsia="仿宋" w:hAnsi="仿宋" w:cs="方正仿宋简体" w:hint="eastAsia"/>
          <w:kern w:val="0"/>
          <w:sz w:val="32"/>
          <w:szCs w:val="32"/>
        </w:rPr>
        <w:t>8</w:t>
      </w:r>
      <w:r>
        <w:rPr>
          <w:rFonts w:ascii="仿宋" w:eastAsia="仿宋" w:hAnsi="仿宋" w:cs="方正仿宋简体" w:hint="eastAsia"/>
          <w:kern w:val="0"/>
          <w:sz w:val="32"/>
          <w:szCs w:val="32"/>
        </w:rPr>
        <w:t>周或累计旷课</w:t>
      </w:r>
      <w:r>
        <w:rPr>
          <w:rFonts w:ascii="仿宋" w:eastAsia="仿宋" w:hAnsi="仿宋" w:cs="方正仿宋简体" w:hint="eastAsia"/>
          <w:kern w:val="0"/>
          <w:sz w:val="32"/>
          <w:szCs w:val="32"/>
        </w:rPr>
        <w:t>10</w:t>
      </w:r>
      <w:r>
        <w:rPr>
          <w:rFonts w:ascii="仿宋" w:eastAsia="仿宋" w:hAnsi="仿宋" w:cs="方正仿宋简体" w:hint="eastAsia"/>
          <w:kern w:val="0"/>
          <w:sz w:val="32"/>
          <w:szCs w:val="32"/>
        </w:rPr>
        <w:t>周及以上，其间经学校与家长多次联系帮助教育无效者；或休学期满，经学校与家长联系后仍未复学或不按期办理继续休学手续的，经学校报请县、市教育行政主管部门批准，按自动退学处理，由学校</w:t>
      </w:r>
      <w:r>
        <w:rPr>
          <w:rFonts w:ascii="仿宋" w:eastAsia="仿宋" w:hAnsi="仿宋" w:cs="方正仿宋简体" w:hint="eastAsia"/>
          <w:sz w:val="32"/>
          <w:szCs w:val="32"/>
        </w:rPr>
        <w:t>注销学籍</w:t>
      </w:r>
      <w:r>
        <w:rPr>
          <w:rFonts w:ascii="仿宋" w:eastAsia="仿宋" w:hAnsi="仿宋" w:cs="方正仿宋简体" w:hint="eastAsia"/>
          <w:kern w:val="0"/>
          <w:sz w:val="32"/>
          <w:szCs w:val="32"/>
        </w:rPr>
        <w:t>。</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第三十二条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学生死亡的，学校应当凭相关证明在</w:t>
      </w:r>
      <w:r>
        <w:rPr>
          <w:rFonts w:ascii="仿宋" w:eastAsia="仿宋" w:hAnsi="仿宋" w:cs="方正仿宋简体" w:hint="eastAsia"/>
          <w:sz w:val="32"/>
          <w:szCs w:val="32"/>
        </w:rPr>
        <w:t>10</w:t>
      </w:r>
      <w:r>
        <w:rPr>
          <w:rFonts w:ascii="仿宋" w:eastAsia="仿宋" w:hAnsi="仿宋" w:cs="方正仿宋简体" w:hint="eastAsia"/>
          <w:sz w:val="32"/>
          <w:szCs w:val="32"/>
        </w:rPr>
        <w:t>个工作日内通过电子学籍系统报学籍主管部门注销其学籍。</w:t>
      </w:r>
    </w:p>
    <w:p w:rsidR="00E37010" w:rsidRDefault="00BE3639">
      <w:pPr>
        <w:spacing w:line="560" w:lineRule="exact"/>
        <w:rPr>
          <w:rStyle w:val="a6"/>
          <w:rFonts w:ascii="仿宋" w:eastAsia="仿宋" w:hAnsi="仿宋"/>
          <w:kern w:val="0"/>
          <w:sz w:val="32"/>
          <w:szCs w:val="32"/>
        </w:rPr>
      </w:pPr>
      <w:r>
        <w:rPr>
          <w:rFonts w:ascii="仿宋" w:eastAsia="仿宋" w:hAnsi="仿宋" w:cs="方正仿宋简体" w:hint="eastAsia"/>
          <w:b/>
          <w:bCs/>
          <w:sz w:val="32"/>
          <w:szCs w:val="32"/>
        </w:rPr>
        <w:lastRenderedPageBreak/>
        <w:t xml:space="preserve">    </w:t>
      </w:r>
      <w:r>
        <w:rPr>
          <w:rFonts w:ascii="仿宋" w:eastAsia="仿宋" w:hAnsi="仿宋" w:cs="方正仿宋简体" w:hint="eastAsia"/>
          <w:b/>
          <w:bCs/>
          <w:sz w:val="32"/>
          <w:szCs w:val="32"/>
        </w:rPr>
        <w:t>第三十三条</w:t>
      </w:r>
      <w:r>
        <w:rPr>
          <w:rFonts w:ascii="仿宋" w:eastAsia="仿宋" w:hAnsi="仿宋" w:cs="方正仿宋简体" w:hint="eastAsia"/>
          <w:b/>
          <w:bCs/>
          <w:sz w:val="32"/>
          <w:szCs w:val="32"/>
        </w:rPr>
        <w:t xml:space="preserve"> </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各学校应将小学、初中学生辍学情况依法及时书面上报当地乡镇人民政府、县级教育行政部门和学籍主管部门，市直义务教育学校报市教育局学籍主管部</w:t>
      </w:r>
      <w:r>
        <w:rPr>
          <w:rFonts w:ascii="仿宋" w:eastAsia="仿宋" w:hAnsi="仿宋" w:cs="方正仿宋简体" w:hint="eastAsia"/>
          <w:sz w:val="32"/>
          <w:szCs w:val="32"/>
        </w:rPr>
        <w:t>门，在义务教育年限内为其保留学籍，并利用电子学籍系统进行管理。</w:t>
      </w:r>
    </w:p>
    <w:p w:rsidR="00E37010" w:rsidRDefault="00BE3639">
      <w:pPr>
        <w:numPr>
          <w:ilvl w:val="0"/>
          <w:numId w:val="3"/>
        </w:numPr>
        <w:spacing w:line="560" w:lineRule="exact"/>
        <w:jc w:val="center"/>
        <w:rPr>
          <w:rStyle w:val="a6"/>
          <w:rFonts w:ascii="仿宋" w:eastAsia="仿宋" w:hAnsi="仿宋" w:cs="方正仿宋简体"/>
          <w:kern w:val="0"/>
          <w:sz w:val="32"/>
          <w:szCs w:val="32"/>
        </w:rPr>
      </w:pPr>
      <w:r>
        <w:rPr>
          <w:rStyle w:val="a6"/>
          <w:rFonts w:ascii="仿宋" w:eastAsia="仿宋" w:hAnsi="仿宋" w:cs="方正仿宋简体" w:hint="eastAsia"/>
          <w:kern w:val="0"/>
          <w:sz w:val="32"/>
          <w:szCs w:val="32"/>
        </w:rPr>
        <w:t>毕业（结业、肄业）</w:t>
      </w:r>
    </w:p>
    <w:p w:rsidR="00E37010" w:rsidRDefault="00BE3639">
      <w:pPr>
        <w:spacing w:line="560" w:lineRule="exact"/>
        <w:rPr>
          <w:rFonts w:ascii="仿宋" w:eastAsia="仿宋" w:hAnsi="仿宋"/>
          <w:sz w:val="32"/>
          <w:szCs w:val="32"/>
        </w:rPr>
      </w:pPr>
      <w:r>
        <w:rPr>
          <w:rFonts w:ascii="仿宋" w:eastAsia="仿宋" w:hAnsi="仿宋" w:cs="方正仿宋简体" w:hint="eastAsia"/>
          <w:b/>
          <w:sz w:val="32"/>
          <w:szCs w:val="32"/>
        </w:rPr>
        <w:t xml:space="preserve">    </w:t>
      </w:r>
      <w:r>
        <w:rPr>
          <w:rFonts w:ascii="仿宋" w:eastAsia="仿宋" w:hAnsi="仿宋" w:cs="方正仿宋简体" w:hint="eastAsia"/>
          <w:b/>
          <w:sz w:val="32"/>
          <w:szCs w:val="32"/>
        </w:rPr>
        <w:t>第三十四条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小学、初中学生学习期满后，予以毕业，证书由市级或县级教育行政部门统一印制、核准、编号、验印、颁发。在学生离校前把毕业证书发给学生。</w:t>
      </w:r>
    </w:p>
    <w:p w:rsidR="00E37010" w:rsidRDefault="00BE3639">
      <w:pPr>
        <w:pStyle w:val="a5"/>
        <w:shd w:val="clear" w:color="auto" w:fill="FFFFFF"/>
        <w:spacing w:before="0" w:beforeAutospacing="0" w:after="0" w:afterAutospacing="0" w:line="560" w:lineRule="exact"/>
        <w:ind w:firstLineChars="200" w:firstLine="643"/>
        <w:rPr>
          <w:rFonts w:ascii="仿宋" w:eastAsia="仿宋" w:hAnsi="仿宋" w:cs="方正仿宋简体"/>
          <w:kern w:val="2"/>
          <w:sz w:val="32"/>
          <w:szCs w:val="32"/>
        </w:rPr>
      </w:pPr>
      <w:r>
        <w:rPr>
          <w:rFonts w:ascii="仿宋" w:eastAsia="仿宋" w:hAnsi="仿宋" w:cs="方正仿宋简体" w:hint="eastAsia"/>
          <w:b/>
          <w:sz w:val="32"/>
          <w:szCs w:val="32"/>
        </w:rPr>
        <w:t>第三十五条</w:t>
      </w:r>
      <w:r>
        <w:rPr>
          <w:rFonts w:ascii="仿宋" w:eastAsia="仿宋" w:hAnsi="仿宋" w:cs="方正仿宋简体" w:hint="eastAsia"/>
          <w:b/>
          <w:sz w:val="32"/>
          <w:szCs w:val="32"/>
        </w:rPr>
        <w:t xml:space="preserve"> </w:t>
      </w:r>
      <w:r>
        <w:rPr>
          <w:rFonts w:ascii="仿宋" w:eastAsia="仿宋" w:hAnsi="仿宋" w:cs="方正仿宋简体" w:hint="eastAsia"/>
          <w:kern w:val="2"/>
          <w:sz w:val="32"/>
          <w:szCs w:val="32"/>
        </w:rPr>
        <w:t>普通高中学生在校学习期满，达到以下要求者，准予毕业。</w:t>
      </w:r>
    </w:p>
    <w:p w:rsidR="00E37010" w:rsidRDefault="00BE3639">
      <w:pPr>
        <w:pStyle w:val="a5"/>
        <w:shd w:val="clear" w:color="auto" w:fill="FFFFFF"/>
        <w:spacing w:before="0" w:beforeAutospacing="0" w:after="0" w:afterAutospacing="0" w:line="56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（一）基础素养评价总评达到合格，无重大错误者（含学习期满，处分已撒销的）。</w:t>
      </w:r>
    </w:p>
    <w:p w:rsidR="00E37010" w:rsidRDefault="00BE3639">
      <w:pPr>
        <w:pStyle w:val="a5"/>
        <w:shd w:val="clear" w:color="auto" w:fill="FFFFFF"/>
        <w:spacing w:before="0" w:beforeAutospacing="0" w:after="0" w:afterAutospacing="0" w:line="56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（二）各学年获得的总学分至少达到</w:t>
      </w:r>
      <w:r>
        <w:rPr>
          <w:rFonts w:ascii="仿宋" w:eastAsia="仿宋" w:hAnsi="仿宋" w:cs="方正仿宋简体" w:hint="eastAsia"/>
          <w:kern w:val="2"/>
          <w:sz w:val="32"/>
          <w:szCs w:val="32"/>
        </w:rPr>
        <w:t>144</w:t>
      </w:r>
      <w:r>
        <w:rPr>
          <w:rFonts w:ascii="仿宋" w:eastAsia="仿宋" w:hAnsi="仿宋" w:cs="方正仿宋简体" w:hint="eastAsia"/>
          <w:kern w:val="2"/>
          <w:sz w:val="32"/>
          <w:szCs w:val="32"/>
        </w:rPr>
        <w:t>个（其中必修学分至少</w:t>
      </w:r>
      <w:r>
        <w:rPr>
          <w:rFonts w:ascii="仿宋" w:eastAsia="仿宋" w:hAnsi="仿宋" w:cs="方正仿宋简体" w:hint="eastAsia"/>
          <w:kern w:val="2"/>
          <w:sz w:val="32"/>
          <w:szCs w:val="32"/>
        </w:rPr>
        <w:t>116</w:t>
      </w:r>
      <w:r>
        <w:rPr>
          <w:rFonts w:ascii="仿宋" w:eastAsia="仿宋" w:hAnsi="仿宋" w:cs="方正仿宋简体" w:hint="eastAsia"/>
          <w:kern w:val="2"/>
          <w:sz w:val="32"/>
          <w:szCs w:val="32"/>
        </w:rPr>
        <w:t>个，学习各学科课程标准所设置的选修模块至少获得</w:t>
      </w:r>
      <w:r>
        <w:rPr>
          <w:rFonts w:ascii="仿宋" w:eastAsia="仿宋" w:hAnsi="仿宋" w:cs="方正仿宋简体" w:hint="eastAsia"/>
          <w:kern w:val="2"/>
          <w:sz w:val="32"/>
          <w:szCs w:val="32"/>
        </w:rPr>
        <w:t>22</w:t>
      </w:r>
      <w:r>
        <w:rPr>
          <w:rFonts w:ascii="仿宋" w:eastAsia="仿宋" w:hAnsi="仿宋" w:cs="方正仿宋简体" w:hint="eastAsia"/>
          <w:kern w:val="2"/>
          <w:sz w:val="32"/>
          <w:szCs w:val="32"/>
        </w:rPr>
        <w:t>个学分，学习学校自主开设的选修模块至少获得</w:t>
      </w:r>
      <w:r>
        <w:rPr>
          <w:rFonts w:ascii="仿宋" w:eastAsia="仿宋" w:hAnsi="仿宋" w:cs="方正仿宋简体" w:hint="eastAsia"/>
          <w:kern w:val="2"/>
          <w:sz w:val="32"/>
          <w:szCs w:val="32"/>
        </w:rPr>
        <w:t>6</w:t>
      </w:r>
      <w:r>
        <w:rPr>
          <w:rFonts w:ascii="仿宋" w:eastAsia="仿宋" w:hAnsi="仿宋" w:cs="方正仿宋简体" w:hint="eastAsia"/>
          <w:kern w:val="2"/>
          <w:sz w:val="32"/>
          <w:szCs w:val="32"/>
        </w:rPr>
        <w:t>个学分）。</w:t>
      </w:r>
    </w:p>
    <w:p w:rsidR="00E37010" w:rsidRDefault="00BE3639">
      <w:pPr>
        <w:pStyle w:val="a5"/>
        <w:shd w:val="clear" w:color="auto" w:fill="FFFFFF"/>
        <w:spacing w:before="0" w:beforeAutospacing="0" w:after="0" w:afterAutospacing="0" w:line="56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（三）参加各规定科目学业水平考试（含补考）</w:t>
      </w:r>
      <w:r>
        <w:rPr>
          <w:rFonts w:ascii="仿宋" w:eastAsia="仿宋" w:hAnsi="仿宋" w:cs="方正仿宋简体" w:hint="eastAsia"/>
          <w:kern w:val="2"/>
          <w:sz w:val="32"/>
          <w:szCs w:val="32"/>
        </w:rPr>
        <w:t>,</w:t>
      </w:r>
      <w:r>
        <w:rPr>
          <w:rFonts w:ascii="仿宋" w:eastAsia="仿宋" w:hAnsi="仿宋" w:cs="方正仿宋简体" w:hint="eastAsia"/>
          <w:kern w:val="2"/>
          <w:sz w:val="32"/>
          <w:szCs w:val="32"/>
        </w:rPr>
        <w:t>且各科目成绩达到</w:t>
      </w:r>
      <w:r>
        <w:rPr>
          <w:rFonts w:ascii="仿宋" w:eastAsia="仿宋" w:hAnsi="仿宋" w:cs="方正仿宋简体" w:hint="eastAsia"/>
          <w:kern w:val="2"/>
          <w:sz w:val="32"/>
          <w:szCs w:val="32"/>
        </w:rPr>
        <w:t>A</w:t>
      </w:r>
      <w:r>
        <w:rPr>
          <w:rFonts w:ascii="仿宋" w:eastAsia="仿宋" w:hAnsi="仿宋" w:cs="方正仿宋简体" w:hint="eastAsia"/>
          <w:kern w:val="2"/>
          <w:sz w:val="32"/>
          <w:szCs w:val="32"/>
        </w:rPr>
        <w:t>、</w:t>
      </w:r>
      <w:r>
        <w:rPr>
          <w:rFonts w:ascii="仿宋" w:eastAsia="仿宋" w:hAnsi="仿宋" w:cs="方正仿宋简体" w:hint="eastAsia"/>
          <w:kern w:val="2"/>
          <w:sz w:val="32"/>
          <w:szCs w:val="32"/>
        </w:rPr>
        <w:t>B</w:t>
      </w:r>
      <w:r>
        <w:rPr>
          <w:rFonts w:ascii="仿宋" w:eastAsia="仿宋" w:hAnsi="仿宋" w:cs="方正仿宋简体" w:hint="eastAsia"/>
          <w:kern w:val="2"/>
          <w:sz w:val="32"/>
          <w:szCs w:val="32"/>
        </w:rPr>
        <w:t>、</w:t>
      </w:r>
      <w:r>
        <w:rPr>
          <w:rFonts w:ascii="仿宋" w:eastAsia="仿宋" w:hAnsi="仿宋" w:cs="方正仿宋简体" w:hint="eastAsia"/>
          <w:kern w:val="2"/>
          <w:sz w:val="32"/>
          <w:szCs w:val="32"/>
        </w:rPr>
        <w:t>C</w:t>
      </w:r>
      <w:r>
        <w:rPr>
          <w:rFonts w:ascii="仿宋" w:eastAsia="仿宋" w:hAnsi="仿宋" w:cs="方正仿宋简体" w:hint="eastAsia"/>
          <w:kern w:val="2"/>
          <w:sz w:val="32"/>
          <w:szCs w:val="32"/>
        </w:rPr>
        <w:t>等级。</w:t>
      </w:r>
    </w:p>
    <w:p w:rsidR="00E37010" w:rsidRDefault="00BE3639">
      <w:pPr>
        <w:pStyle w:val="a5"/>
        <w:shd w:val="clear" w:color="auto" w:fill="FFFFFF"/>
        <w:spacing w:before="0" w:beforeAutospacing="0" w:after="0" w:afterAutospacing="0" w:line="56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（四）达到体育锻炼合格标准，具体标准可参考《中小学生体育合格标准实施办法》。</w:t>
      </w:r>
    </w:p>
    <w:p w:rsidR="00E37010" w:rsidRDefault="00BE3639">
      <w:pPr>
        <w:pStyle w:val="a5"/>
        <w:shd w:val="clear" w:color="auto" w:fill="FFFFFF"/>
        <w:spacing w:before="0" w:beforeAutospacing="0" w:after="0" w:afterAutospacing="0" w:line="560" w:lineRule="exact"/>
        <w:ind w:firstLineChars="200" w:firstLine="640"/>
        <w:rPr>
          <w:rFonts w:ascii="仿宋" w:eastAsia="仿宋" w:hAnsi="仿宋" w:cs="方正仿宋简体"/>
          <w:kern w:val="2"/>
          <w:sz w:val="32"/>
          <w:szCs w:val="32"/>
        </w:rPr>
      </w:pPr>
      <w:r>
        <w:rPr>
          <w:rFonts w:ascii="仿宋" w:eastAsia="仿宋" w:hAnsi="仿宋" w:cs="方正仿宋简体" w:hint="eastAsia"/>
          <w:kern w:val="2"/>
          <w:sz w:val="32"/>
          <w:szCs w:val="32"/>
        </w:rPr>
        <w:t>（五）按规定参加了劳动和社会实践活动。</w:t>
      </w:r>
    </w:p>
    <w:p w:rsidR="00E37010" w:rsidRDefault="00BE3639">
      <w:pPr>
        <w:pStyle w:val="a5"/>
        <w:shd w:val="clear" w:color="auto" w:fill="FFFFFF"/>
        <w:spacing w:before="0" w:beforeAutospacing="0" w:after="0" w:afterAutospacing="0" w:line="560" w:lineRule="exact"/>
        <w:ind w:firstLineChars="200" w:firstLine="643"/>
        <w:rPr>
          <w:rFonts w:ascii="仿宋" w:eastAsia="仿宋" w:hAnsi="仿宋" w:cs="方正仿宋简体"/>
          <w:kern w:val="2"/>
          <w:sz w:val="32"/>
          <w:szCs w:val="32"/>
        </w:rPr>
      </w:pPr>
      <w:r>
        <w:rPr>
          <w:rFonts w:ascii="仿宋" w:eastAsia="仿宋" w:hAnsi="仿宋" w:cs="方正仿宋简体" w:hint="eastAsia"/>
          <w:b/>
          <w:kern w:val="2"/>
          <w:sz w:val="32"/>
          <w:szCs w:val="32"/>
        </w:rPr>
        <w:t>第三十六条</w:t>
      </w:r>
      <w:r>
        <w:rPr>
          <w:rFonts w:ascii="仿宋" w:eastAsia="仿宋" w:hAnsi="仿宋" w:cs="方正仿宋简体" w:hint="eastAsia"/>
          <w:b/>
          <w:kern w:val="2"/>
          <w:sz w:val="32"/>
          <w:szCs w:val="32"/>
        </w:rPr>
        <w:t xml:space="preserve"> </w:t>
      </w:r>
      <w:r>
        <w:rPr>
          <w:rFonts w:ascii="仿宋" w:eastAsia="仿宋" w:hAnsi="仿宋" w:cs="方正仿宋简体" w:hint="eastAsia"/>
          <w:kern w:val="2"/>
          <w:sz w:val="32"/>
          <w:szCs w:val="32"/>
        </w:rPr>
        <w:t>普通高中毕业证书由市级教育行政部门按省统一要求印制。准予毕业的普通高中学生毕业证书由市级</w:t>
      </w:r>
      <w:r>
        <w:rPr>
          <w:rFonts w:ascii="仿宋" w:eastAsia="仿宋" w:hAnsi="仿宋" w:cs="方正仿宋简体" w:hint="eastAsia"/>
          <w:kern w:val="2"/>
          <w:sz w:val="32"/>
          <w:szCs w:val="32"/>
        </w:rPr>
        <w:lastRenderedPageBreak/>
        <w:t>教育行政主管部门核准、编号、验印。毕业证书验印</w:t>
      </w:r>
      <w:r>
        <w:rPr>
          <w:rFonts w:ascii="仿宋" w:eastAsia="仿宋" w:hAnsi="仿宋" w:cs="方正仿宋简体" w:hint="eastAsia"/>
          <w:kern w:val="2"/>
          <w:sz w:val="32"/>
          <w:szCs w:val="32"/>
        </w:rPr>
        <w:t>工作在每年的五月底前一次性完成。</w:t>
      </w:r>
      <w:r>
        <w:rPr>
          <w:rFonts w:ascii="仿宋" w:eastAsia="仿宋" w:hAnsi="仿宋" w:cs="方正仿宋简体" w:hint="eastAsia"/>
          <w:sz w:val="32"/>
          <w:szCs w:val="32"/>
        </w:rPr>
        <w:t>在学生离校前把毕业证书发给学生。</w:t>
      </w:r>
    </w:p>
    <w:p w:rsidR="00E37010" w:rsidRDefault="00BE3639">
      <w:pPr>
        <w:pStyle w:val="a5"/>
        <w:shd w:val="clear" w:color="auto" w:fill="FFFFFF"/>
        <w:spacing w:before="0" w:beforeAutospacing="0" w:after="0" w:afterAutospacing="0" w:line="560" w:lineRule="exact"/>
        <w:ind w:firstLineChars="200" w:firstLine="643"/>
        <w:rPr>
          <w:rFonts w:ascii="仿宋" w:eastAsia="仿宋" w:hAnsi="仿宋" w:cs="方正仿宋简体"/>
          <w:sz w:val="32"/>
          <w:szCs w:val="32"/>
        </w:rPr>
      </w:pPr>
      <w:r>
        <w:rPr>
          <w:rFonts w:ascii="仿宋" w:eastAsia="仿宋" w:hAnsi="仿宋" w:cs="方正仿宋简体" w:hint="eastAsia"/>
          <w:b/>
          <w:kern w:val="2"/>
          <w:sz w:val="32"/>
          <w:szCs w:val="32"/>
        </w:rPr>
        <w:t>第三十七条</w:t>
      </w:r>
      <w:r>
        <w:rPr>
          <w:rFonts w:ascii="仿宋" w:eastAsia="仿宋" w:hAnsi="仿宋" w:cs="方正仿宋简体" w:hint="eastAsia"/>
          <w:b/>
          <w:kern w:val="2"/>
          <w:sz w:val="32"/>
          <w:szCs w:val="32"/>
        </w:rPr>
        <w:t xml:space="preserve"> </w:t>
      </w:r>
      <w:r>
        <w:rPr>
          <w:rFonts w:ascii="仿宋" w:eastAsia="仿宋" w:hAnsi="仿宋" w:cs="方正仿宋简体" w:hint="eastAsia"/>
          <w:kern w:val="2"/>
          <w:sz w:val="32"/>
          <w:szCs w:val="32"/>
        </w:rPr>
        <w:t>普通高中</w:t>
      </w:r>
      <w:r>
        <w:rPr>
          <w:rFonts w:ascii="仿宋" w:eastAsia="仿宋" w:hAnsi="仿宋" w:cs="方正仿宋简体" w:hint="eastAsia"/>
          <w:sz w:val="32"/>
          <w:szCs w:val="32"/>
        </w:rPr>
        <w:t>学生未达到规定毕业条件者，由学校发给结业（或肄业）证书</w:t>
      </w:r>
      <w:r>
        <w:rPr>
          <w:rFonts w:ascii="仿宋" w:eastAsia="仿宋" w:hAnsi="仿宋" w:cs="方正仿宋简体" w:hint="eastAsia"/>
          <w:kern w:val="2"/>
          <w:sz w:val="32"/>
          <w:szCs w:val="32"/>
        </w:rPr>
        <w:t>（附件</w:t>
      </w:r>
      <w:r>
        <w:rPr>
          <w:rFonts w:ascii="仿宋" w:eastAsia="仿宋" w:hAnsi="仿宋" w:cs="方正仿宋简体" w:hint="eastAsia"/>
          <w:kern w:val="2"/>
          <w:sz w:val="32"/>
          <w:szCs w:val="32"/>
        </w:rPr>
        <w:t>11</w:t>
      </w:r>
      <w:r>
        <w:rPr>
          <w:rFonts w:ascii="仿宋" w:eastAsia="仿宋" w:hAnsi="仿宋" w:cs="方正仿宋简体" w:hint="eastAsia"/>
          <w:kern w:val="2"/>
          <w:sz w:val="32"/>
          <w:szCs w:val="32"/>
        </w:rPr>
        <w:t>）。</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第三十八条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学生毕业证书遗失的，一律不补发，由毕业学校发给学历证明（附件</w:t>
      </w:r>
      <w:r>
        <w:rPr>
          <w:rFonts w:ascii="仿宋" w:eastAsia="仿宋" w:hAnsi="仿宋" w:cs="方正仿宋简体" w:hint="eastAsia"/>
          <w:sz w:val="32"/>
          <w:szCs w:val="32"/>
        </w:rPr>
        <w:t>12</w:t>
      </w:r>
      <w:r>
        <w:rPr>
          <w:rFonts w:ascii="仿宋" w:eastAsia="仿宋" w:hAnsi="仿宋" w:cs="方正仿宋简体" w:hint="eastAsia"/>
          <w:sz w:val="32"/>
          <w:szCs w:val="32"/>
        </w:rPr>
        <w:t>），经主管教育行政部门验印后生效。学历证明原则上只能办理一次。</w:t>
      </w:r>
    </w:p>
    <w:p w:rsidR="00E37010" w:rsidRDefault="00BE3639">
      <w:pPr>
        <w:numPr>
          <w:ilvl w:val="0"/>
          <w:numId w:val="3"/>
        </w:numPr>
        <w:spacing w:line="560" w:lineRule="exact"/>
        <w:jc w:val="center"/>
        <w:rPr>
          <w:rStyle w:val="a6"/>
          <w:rFonts w:ascii="仿宋" w:eastAsia="仿宋" w:hAnsi="仿宋"/>
          <w:sz w:val="32"/>
          <w:szCs w:val="32"/>
        </w:rPr>
      </w:pPr>
      <w:r>
        <w:rPr>
          <w:rStyle w:val="a6"/>
          <w:rFonts w:ascii="仿宋" w:eastAsia="仿宋" w:hAnsi="仿宋" w:cs="方正仿宋简体" w:hint="eastAsia"/>
          <w:bCs w:val="0"/>
          <w:sz w:val="32"/>
          <w:szCs w:val="32"/>
        </w:rPr>
        <w:t>奖</w:t>
      </w:r>
      <w:r>
        <w:rPr>
          <w:rStyle w:val="a6"/>
          <w:rFonts w:ascii="仿宋" w:eastAsia="仿宋" w:hAnsi="仿宋" w:cs="方正仿宋简体" w:hint="eastAsia"/>
          <w:sz w:val="32"/>
          <w:szCs w:val="32"/>
        </w:rPr>
        <w:t>励、处分</w:t>
      </w:r>
    </w:p>
    <w:p w:rsidR="00E37010" w:rsidRDefault="00BE3639">
      <w:pPr>
        <w:spacing w:line="560" w:lineRule="exact"/>
        <w:ind w:firstLineChars="200" w:firstLine="643"/>
        <w:rPr>
          <w:rFonts w:ascii="仿宋" w:eastAsia="仿宋" w:hAnsi="仿宋"/>
          <w:sz w:val="32"/>
          <w:szCs w:val="32"/>
        </w:rPr>
      </w:pPr>
      <w:r>
        <w:rPr>
          <w:rFonts w:ascii="仿宋" w:eastAsia="仿宋" w:hAnsi="仿宋" w:cs="方正仿宋简体" w:hint="eastAsia"/>
          <w:b/>
          <w:sz w:val="32"/>
          <w:szCs w:val="32"/>
        </w:rPr>
        <w:t>第三十九条</w:t>
      </w:r>
      <w:r>
        <w:rPr>
          <w:rFonts w:ascii="仿宋" w:eastAsia="仿宋" w:hAnsi="仿宋" w:cs="方正仿宋简体" w:hint="eastAsia"/>
          <w:sz w:val="32"/>
          <w:szCs w:val="32"/>
        </w:rPr>
        <w:t xml:space="preserve"> </w:t>
      </w:r>
      <w:r>
        <w:rPr>
          <w:rFonts w:ascii="仿宋" w:eastAsia="仿宋" w:hAnsi="仿宋" w:cs="方正仿宋简体" w:hint="eastAsia"/>
          <w:sz w:val="32"/>
          <w:szCs w:val="32"/>
        </w:rPr>
        <w:t>对德智体美劳全面发展或某一方面有突出表现的中小学生，应给予奖励。凡受到校级以上的奖励，应记入学生的学籍档案。</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第四十条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中小学生严重违反日常行为规范、学校有关规章制度以及治安管理规定者，应给予处分。义务教育阶段学生处分分警告、严重警告、记过；普通高中教育阶段学生处分分警告、严重警告、记过、留校察看、开除学籍。普通高中学生留校察看时间最长不超过一年。学生在留校察看一年内仍无改正表现者，应开除学籍。</w:t>
      </w:r>
    </w:p>
    <w:p w:rsidR="00E37010" w:rsidRDefault="00BE3639">
      <w:pPr>
        <w:spacing w:line="560" w:lineRule="exact"/>
        <w:ind w:firstLineChars="200" w:firstLine="640"/>
        <w:rPr>
          <w:rFonts w:ascii="仿宋" w:eastAsia="仿宋" w:hAnsi="仿宋" w:cs="方正仿宋简体"/>
          <w:sz w:val="32"/>
          <w:szCs w:val="32"/>
        </w:rPr>
      </w:pPr>
      <w:r>
        <w:rPr>
          <w:rFonts w:ascii="仿宋" w:eastAsia="仿宋" w:hAnsi="仿宋" w:cs="方正仿宋简体" w:hint="eastAsia"/>
          <w:sz w:val="32"/>
          <w:szCs w:val="32"/>
        </w:rPr>
        <w:t>学生受到记过以上处分，须记入学生的学籍档案。开除普通高中学生的学籍须报市级教育主管部门批准。</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第四十一条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学生因失踪、被刑事拘留等原因离校的，学校须及时向市级教育行政部门报告，可以保留其学籍的，应尽量保留其学籍。对被采取刑事强制措施</w:t>
      </w:r>
      <w:r>
        <w:rPr>
          <w:rFonts w:ascii="仿宋" w:eastAsia="仿宋" w:hAnsi="仿宋" w:cs="方正仿宋简体" w:hint="eastAsia"/>
          <w:sz w:val="32"/>
          <w:szCs w:val="32"/>
        </w:rPr>
        <w:t>的未成年学生，学校不得取消其学籍。被人民法院宣告免刑、缓刑、假释、</w:t>
      </w:r>
      <w:r>
        <w:rPr>
          <w:rFonts w:ascii="仿宋" w:eastAsia="仿宋" w:hAnsi="仿宋" w:cs="方正仿宋简体" w:hint="eastAsia"/>
          <w:sz w:val="32"/>
          <w:szCs w:val="32"/>
        </w:rPr>
        <w:lastRenderedPageBreak/>
        <w:t>判处非监禁类刑罚的学生，学校应继续让其留校学习，并采取有效的帮教措施，协助司法机关做好教育、挽救工作。解除刑事强制措施，收容教养、劳动教养的未成年学生，学校应允许其及时回校就读。</w:t>
      </w:r>
    </w:p>
    <w:p w:rsidR="00E37010" w:rsidRDefault="00BE3639">
      <w:pPr>
        <w:spacing w:line="560" w:lineRule="exact"/>
        <w:jc w:val="center"/>
        <w:rPr>
          <w:rStyle w:val="a6"/>
          <w:rFonts w:ascii="仿宋" w:eastAsia="仿宋" w:hAnsi="仿宋"/>
          <w:bCs w:val="0"/>
          <w:sz w:val="32"/>
          <w:szCs w:val="32"/>
        </w:rPr>
      </w:pPr>
      <w:r>
        <w:rPr>
          <w:rStyle w:val="a6"/>
          <w:rFonts w:ascii="仿宋" w:eastAsia="仿宋" w:hAnsi="仿宋" w:cs="方正仿宋简体" w:hint="eastAsia"/>
          <w:bCs w:val="0"/>
          <w:sz w:val="32"/>
          <w:szCs w:val="32"/>
        </w:rPr>
        <w:t>第十章</w:t>
      </w:r>
      <w:r>
        <w:rPr>
          <w:rStyle w:val="a6"/>
          <w:rFonts w:ascii="仿宋" w:eastAsia="仿宋" w:hAnsi="仿宋" w:cs="方正仿宋简体" w:hint="eastAsia"/>
          <w:bCs w:val="0"/>
          <w:sz w:val="32"/>
          <w:szCs w:val="32"/>
        </w:rPr>
        <w:t xml:space="preserve"> </w:t>
      </w:r>
      <w:r>
        <w:rPr>
          <w:rStyle w:val="a6"/>
          <w:rFonts w:ascii="仿宋" w:eastAsia="仿宋" w:hAnsi="仿宋" w:cs="方正仿宋简体" w:hint="eastAsia"/>
          <w:bCs w:val="0"/>
          <w:sz w:val="32"/>
          <w:szCs w:val="32"/>
        </w:rPr>
        <w:t>保障措施</w:t>
      </w:r>
    </w:p>
    <w:p w:rsidR="00E37010" w:rsidRDefault="00BE3639">
      <w:pPr>
        <w:pStyle w:val="a5"/>
        <w:spacing w:before="0" w:beforeAutospacing="0" w:after="0" w:afterAutospacing="0" w:line="560" w:lineRule="exact"/>
        <w:ind w:firstLineChars="203" w:firstLine="652"/>
        <w:jc w:val="both"/>
        <w:rPr>
          <w:rFonts w:ascii="仿宋" w:eastAsia="仿宋" w:hAnsi="仿宋"/>
          <w:sz w:val="32"/>
          <w:szCs w:val="32"/>
        </w:rPr>
      </w:pPr>
      <w:r>
        <w:rPr>
          <w:rFonts w:ascii="仿宋" w:eastAsia="仿宋" w:hAnsi="仿宋" w:cs="方正仿宋简体" w:hint="eastAsia"/>
          <w:b/>
          <w:sz w:val="32"/>
          <w:szCs w:val="32"/>
        </w:rPr>
        <w:t>第四十二条</w:t>
      </w:r>
      <w:r>
        <w:rPr>
          <w:rFonts w:ascii="仿宋" w:eastAsia="仿宋" w:hAnsi="仿宋" w:cs="方正仿宋简体" w:hint="eastAsia"/>
          <w:b/>
          <w:sz w:val="32"/>
          <w:szCs w:val="32"/>
        </w:rPr>
        <w:t xml:space="preserve"> </w:t>
      </w:r>
      <w:r>
        <w:rPr>
          <w:rFonts w:ascii="仿宋" w:eastAsia="仿宋" w:hAnsi="仿宋" w:cs="方正仿宋简体" w:hint="eastAsia"/>
          <w:kern w:val="2"/>
          <w:sz w:val="32"/>
          <w:szCs w:val="32"/>
        </w:rPr>
        <w:t>市县教育行政部门和各中小学校</w:t>
      </w:r>
      <w:r>
        <w:rPr>
          <w:rFonts w:ascii="仿宋" w:eastAsia="仿宋" w:hAnsi="仿宋" w:cs="方正仿宋简体" w:hint="eastAsia"/>
          <w:sz w:val="32"/>
          <w:szCs w:val="32"/>
        </w:rPr>
        <w:t>应当为学籍管理工作提供必要的保障条件，包括学籍管理专用电脑、扫描仪、数码相机或高清摄像头等设备，完善管理制度，建立工作机制，规范</w:t>
      </w:r>
      <w:r>
        <w:rPr>
          <w:rFonts w:ascii="仿宋" w:eastAsia="仿宋" w:hAnsi="仿宋" w:cs="方正仿宋简体" w:hint="eastAsia"/>
          <w:kern w:val="2"/>
          <w:sz w:val="32"/>
          <w:szCs w:val="32"/>
        </w:rPr>
        <w:t>学籍管理工作。</w:t>
      </w:r>
      <w:r>
        <w:rPr>
          <w:rFonts w:ascii="仿宋" w:eastAsia="仿宋" w:hAnsi="仿宋" w:cs="方正仿宋简体" w:hint="eastAsia"/>
          <w:sz w:val="32"/>
          <w:szCs w:val="32"/>
        </w:rPr>
        <w:t>要结合全国中小学生学籍信息管理系统建设确定学籍管理员，并报上一级教</w:t>
      </w:r>
      <w:r>
        <w:rPr>
          <w:rFonts w:ascii="仿宋" w:eastAsia="仿宋" w:hAnsi="仿宋" w:cs="方正仿宋简体" w:hint="eastAsia"/>
          <w:sz w:val="32"/>
          <w:szCs w:val="32"/>
        </w:rPr>
        <w:t>育行政部门备案。</w:t>
      </w:r>
    </w:p>
    <w:p w:rsidR="00E37010" w:rsidRDefault="00BE3639" w:rsidP="00496ED6">
      <w:pPr>
        <w:pStyle w:val="a5"/>
        <w:spacing w:before="0" w:beforeAutospacing="0" w:after="0" w:afterAutospacing="0" w:line="560" w:lineRule="exact"/>
        <w:ind w:firstLineChars="203" w:firstLine="650"/>
        <w:jc w:val="both"/>
        <w:rPr>
          <w:rFonts w:ascii="仿宋" w:eastAsia="仿宋" w:hAnsi="仿宋" w:cs="方正仿宋简体"/>
          <w:sz w:val="32"/>
          <w:szCs w:val="32"/>
        </w:rPr>
      </w:pPr>
      <w:r>
        <w:rPr>
          <w:rFonts w:ascii="仿宋" w:eastAsia="仿宋" w:hAnsi="仿宋" w:cs="方正仿宋简体" w:hint="eastAsia"/>
          <w:sz w:val="32"/>
          <w:szCs w:val="32"/>
        </w:rPr>
        <w:t>学籍管理员须为各单位或学校正式工作人员，身体健康，思想素质和业务素质优良，熟悉学籍管理有关规范要求。学籍管理员须经过专业培训方可上岗工作，并保持相对稳定。发生变化的，要及时上报备案。同时要</w:t>
      </w:r>
      <w:r>
        <w:rPr>
          <w:rFonts w:ascii="仿宋" w:eastAsia="仿宋" w:hAnsi="仿宋" w:cs="方正仿宋简体" w:hint="eastAsia"/>
          <w:kern w:val="2"/>
          <w:sz w:val="32"/>
          <w:szCs w:val="32"/>
        </w:rPr>
        <w:t>通过各种渠道提高学籍管理人员的待遇，保证学籍管理员队伍的稳定。</w:t>
      </w:r>
    </w:p>
    <w:p w:rsidR="00E37010" w:rsidRDefault="00BE3639">
      <w:pPr>
        <w:pStyle w:val="a5"/>
        <w:spacing w:before="0" w:beforeAutospacing="0" w:after="0" w:afterAutospacing="0" w:line="560" w:lineRule="exact"/>
        <w:ind w:firstLineChars="203" w:firstLine="652"/>
        <w:jc w:val="both"/>
        <w:rPr>
          <w:rFonts w:ascii="仿宋" w:eastAsia="仿宋" w:hAnsi="仿宋" w:cs="方正仿宋简体"/>
          <w:sz w:val="32"/>
          <w:szCs w:val="32"/>
        </w:rPr>
      </w:pPr>
      <w:r>
        <w:rPr>
          <w:rFonts w:ascii="仿宋" w:eastAsia="仿宋" w:hAnsi="仿宋" w:cs="方正仿宋简体" w:hint="eastAsia"/>
          <w:b/>
          <w:kern w:val="2"/>
          <w:sz w:val="32"/>
          <w:szCs w:val="32"/>
        </w:rPr>
        <w:t>第四十三条</w:t>
      </w:r>
      <w:r>
        <w:rPr>
          <w:rFonts w:ascii="仿宋" w:eastAsia="仿宋" w:hAnsi="仿宋" w:cs="方正仿宋简体" w:hint="eastAsia"/>
          <w:b/>
          <w:kern w:val="2"/>
          <w:sz w:val="32"/>
          <w:szCs w:val="32"/>
        </w:rPr>
        <w:t xml:space="preserve"> </w:t>
      </w:r>
      <w:r>
        <w:rPr>
          <w:rFonts w:ascii="仿宋" w:eastAsia="仿宋" w:hAnsi="仿宋" w:cs="方正仿宋简体" w:hint="eastAsia"/>
          <w:sz w:val="32"/>
          <w:szCs w:val="32"/>
        </w:rPr>
        <w:t>市县教育行政部门和学校每学期须复核学生学籍，确保学籍变动手续完备，学生基本信息和学籍变动信息准确。</w:t>
      </w:r>
    </w:p>
    <w:p w:rsidR="00E37010" w:rsidRDefault="00BE3639">
      <w:pPr>
        <w:pStyle w:val="a5"/>
        <w:spacing w:before="0" w:beforeAutospacing="0" w:after="0" w:afterAutospacing="0" w:line="560" w:lineRule="exact"/>
        <w:jc w:val="both"/>
        <w:rPr>
          <w:rFonts w:ascii="仿宋" w:eastAsia="仿宋" w:hAnsi="仿宋" w:cs="方正仿宋简体"/>
          <w:sz w:val="32"/>
          <w:szCs w:val="32"/>
        </w:rPr>
      </w:pPr>
      <w:r>
        <w:rPr>
          <w:rFonts w:ascii="仿宋" w:eastAsia="仿宋" w:hAnsi="仿宋" w:cs="方正仿宋简体" w:hint="eastAsia"/>
          <w:sz w:val="32"/>
          <w:szCs w:val="32"/>
        </w:rPr>
        <w:t xml:space="preserve">　　</w:t>
      </w:r>
      <w:r>
        <w:rPr>
          <w:rFonts w:ascii="仿宋" w:eastAsia="仿宋" w:hAnsi="仿宋" w:cs="方正仿宋简体" w:hint="eastAsia"/>
          <w:b/>
          <w:sz w:val="32"/>
          <w:szCs w:val="32"/>
        </w:rPr>
        <w:t>第四十四条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市县教育行政部门和学校建立学生学籍信息保密制度。非经学籍主管部门书面批准，学籍信息一律不得向外提供，严防学籍信息外泄和滥用。如有需要查阅学生学籍信息，须经学籍主管部门书面批准，并履行查阅登记手续。</w:t>
      </w:r>
    </w:p>
    <w:p w:rsidR="00E37010" w:rsidRDefault="00BE3639">
      <w:pPr>
        <w:pStyle w:val="a5"/>
        <w:spacing w:before="0" w:beforeAutospacing="0" w:after="0" w:afterAutospacing="0" w:line="560" w:lineRule="exact"/>
        <w:ind w:firstLineChars="203" w:firstLine="652"/>
        <w:jc w:val="both"/>
        <w:rPr>
          <w:rFonts w:ascii="仿宋" w:eastAsia="仿宋" w:hAnsi="仿宋" w:cs="方正仿宋简体"/>
          <w:sz w:val="32"/>
          <w:szCs w:val="32"/>
        </w:rPr>
      </w:pPr>
      <w:r>
        <w:rPr>
          <w:rFonts w:ascii="仿宋" w:eastAsia="仿宋" w:hAnsi="仿宋" w:cs="方正仿宋简体" w:hint="eastAsia"/>
          <w:b/>
          <w:sz w:val="32"/>
          <w:szCs w:val="32"/>
        </w:rPr>
        <w:lastRenderedPageBreak/>
        <w:t>第四十五条</w:t>
      </w:r>
      <w:r>
        <w:rPr>
          <w:rFonts w:ascii="仿宋" w:eastAsia="仿宋" w:hAnsi="仿宋" w:cs="方正仿宋简体" w:hint="eastAsia"/>
          <w:b/>
          <w:sz w:val="32"/>
          <w:szCs w:val="32"/>
        </w:rPr>
        <w:t xml:space="preserve"> </w:t>
      </w:r>
      <w:r>
        <w:rPr>
          <w:rFonts w:ascii="仿宋" w:eastAsia="仿宋" w:hAnsi="仿宋" w:cs="方正仿宋简体" w:hint="eastAsia"/>
          <w:sz w:val="32"/>
          <w:szCs w:val="32"/>
        </w:rPr>
        <w:t>教育行政部门违反本办法的规定，由上一级教育行政部门责令改正；情节严重的，对直接负责的主管人员和其他直接责任人员依法处理。</w:t>
      </w:r>
    </w:p>
    <w:p w:rsidR="00E37010" w:rsidRDefault="00BE3639">
      <w:pPr>
        <w:spacing w:line="560" w:lineRule="exact"/>
        <w:ind w:firstLineChars="200" w:firstLine="643"/>
        <w:rPr>
          <w:rFonts w:ascii="仿宋" w:eastAsia="仿宋" w:hAnsi="仿宋" w:cs="方正仿宋简体"/>
          <w:sz w:val="32"/>
          <w:szCs w:val="32"/>
        </w:rPr>
      </w:pPr>
      <w:r>
        <w:rPr>
          <w:rFonts w:ascii="仿宋" w:eastAsia="仿宋" w:hAnsi="仿宋" w:cs="方正仿宋简体" w:hint="eastAsia"/>
          <w:b/>
          <w:sz w:val="32"/>
          <w:szCs w:val="32"/>
        </w:rPr>
        <w:t>第四十六条</w:t>
      </w:r>
      <w:r>
        <w:rPr>
          <w:rFonts w:ascii="仿宋" w:eastAsia="仿宋" w:hAnsi="仿宋" w:cs="方正仿宋简体" w:hint="eastAsia"/>
          <w:b/>
          <w:sz w:val="32"/>
          <w:szCs w:val="32"/>
        </w:rPr>
        <w:t xml:space="preserve"> </w:t>
      </w:r>
      <w:r>
        <w:rPr>
          <w:rFonts w:ascii="仿宋" w:eastAsia="仿宋" w:hAnsi="仿宋" w:cs="方正仿宋简体" w:hint="eastAsia"/>
          <w:kern w:val="0"/>
          <w:sz w:val="32"/>
          <w:szCs w:val="32"/>
        </w:rPr>
        <w:t>学校违反本办法的规定，有下列情形之一的，由主管部门责令改正；情节严重的，依法追究校长和相关人员责任：</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（一）不按规定为</w:t>
      </w:r>
      <w:r>
        <w:rPr>
          <w:rFonts w:ascii="仿宋" w:eastAsia="仿宋" w:hAnsi="仿宋" w:cs="方正仿宋简体" w:hint="eastAsia"/>
          <w:sz w:val="32"/>
          <w:szCs w:val="32"/>
        </w:rPr>
        <w:t>符合入学条件学生</w:t>
      </w:r>
      <w:r>
        <w:rPr>
          <w:rFonts w:ascii="仿宋" w:eastAsia="仿宋" w:hAnsi="仿宋" w:cs="方正仿宋简体" w:hint="eastAsia"/>
          <w:kern w:val="0"/>
          <w:sz w:val="32"/>
          <w:szCs w:val="32"/>
        </w:rPr>
        <w:t>建立或转接学籍档案的；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（二）以虚假信息建立学籍或学籍档案的；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（三）</w:t>
      </w:r>
      <w:r>
        <w:rPr>
          <w:rFonts w:ascii="仿宋" w:eastAsia="仿宋" w:hAnsi="仿宋" w:cs="方正仿宋简体" w:hint="eastAsia"/>
          <w:sz w:val="32"/>
          <w:szCs w:val="32"/>
        </w:rPr>
        <w:t>超计划、超规模招生的或在班额满员的情况下执意招收插班生的；</w:t>
      </w:r>
    </w:p>
    <w:p w:rsidR="00E37010" w:rsidRDefault="00BE3639">
      <w:pPr>
        <w:spacing w:line="560" w:lineRule="exact"/>
        <w:rPr>
          <w:rFonts w:ascii="仿宋" w:eastAsia="仿宋" w:hAnsi="仿宋" w:cs="方正仿宋简体"/>
          <w:kern w:val="0"/>
          <w:sz w:val="32"/>
          <w:szCs w:val="32"/>
        </w:rPr>
      </w:pPr>
      <w:r>
        <w:rPr>
          <w:rFonts w:ascii="仿宋" w:eastAsia="仿宋" w:hAnsi="仿宋" w:cs="方正仿宋简体" w:hint="eastAsia"/>
          <w:kern w:val="0"/>
          <w:sz w:val="32"/>
          <w:szCs w:val="32"/>
        </w:rPr>
        <w:t xml:space="preserve">    </w:t>
      </w:r>
      <w:r>
        <w:rPr>
          <w:rFonts w:ascii="仿宋" w:eastAsia="仿宋" w:hAnsi="仿宋" w:cs="方正仿宋简体" w:hint="eastAsia"/>
          <w:kern w:val="0"/>
          <w:sz w:val="32"/>
          <w:szCs w:val="32"/>
        </w:rPr>
        <w:t>（四）不及时把学籍变动信息纳入学籍档案的；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（五）不及时报告义务教育阶段学生辍学情况的；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（六）接收学生不为其办理转学手续的；</w:t>
      </w:r>
    </w:p>
    <w:p w:rsidR="00E37010" w:rsidRDefault="00BE3639">
      <w:pPr>
        <w:spacing w:line="560" w:lineRule="exact"/>
        <w:ind w:firstLineChars="200" w:firstLine="640"/>
        <w:rPr>
          <w:rFonts w:ascii="仿宋" w:eastAsia="仿宋" w:hAnsi="仿宋" w:cs="方正仿宋简体"/>
          <w:kern w:val="0"/>
          <w:sz w:val="32"/>
          <w:szCs w:val="32"/>
        </w:rPr>
      </w:pPr>
      <w:r>
        <w:rPr>
          <w:rFonts w:ascii="仿宋" w:eastAsia="仿宋" w:hAnsi="仿宋" w:cs="方正仿宋简体" w:hint="eastAsia"/>
          <w:kern w:val="0"/>
          <w:sz w:val="32"/>
          <w:szCs w:val="32"/>
        </w:rPr>
        <w:t>（七）不按规定为学生转接学生档案的；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（八）泄露或非法使用学生学籍信息的；</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（九）对休学、转学、毕（结）业和表彰奖励等弄虚作假的，涂改学籍档案的，统计虚假瞒报的，无正当理由拒收符合条件的学生或违反规定强迫学生转学、退学的；</w:t>
      </w:r>
    </w:p>
    <w:p w:rsidR="00E37010" w:rsidRDefault="00BE3639">
      <w:pPr>
        <w:spacing w:line="560" w:lineRule="exact"/>
        <w:ind w:firstLineChars="200" w:firstLine="640"/>
        <w:rPr>
          <w:rFonts w:ascii="仿宋" w:eastAsia="仿宋" w:hAnsi="仿宋" w:cs="方正仿宋简体"/>
          <w:kern w:val="0"/>
          <w:sz w:val="32"/>
          <w:szCs w:val="32"/>
        </w:rPr>
      </w:pPr>
      <w:r>
        <w:rPr>
          <w:rFonts w:ascii="仿宋" w:eastAsia="仿宋" w:hAnsi="仿宋" w:cs="方正仿宋简体" w:hint="eastAsia"/>
          <w:kern w:val="0"/>
          <w:sz w:val="32"/>
          <w:szCs w:val="32"/>
        </w:rPr>
        <w:t>（十）违反本细则规定的</w:t>
      </w:r>
      <w:r>
        <w:rPr>
          <w:rFonts w:ascii="仿宋" w:eastAsia="仿宋" w:hAnsi="仿宋" w:cs="方正仿宋简体" w:hint="eastAsia"/>
          <w:kern w:val="0"/>
          <w:sz w:val="32"/>
          <w:szCs w:val="32"/>
        </w:rPr>
        <w:t>其他行为。</w:t>
      </w:r>
      <w:bookmarkStart w:id="1" w:name="ref_[4]_11155584"/>
      <w:bookmarkStart w:id="2" w:name="5_5"/>
      <w:bookmarkStart w:id="3" w:name="sub11155584_5_5"/>
      <w:bookmarkEnd w:id="1"/>
      <w:bookmarkEnd w:id="2"/>
      <w:bookmarkEnd w:id="3"/>
    </w:p>
    <w:p w:rsidR="00E37010" w:rsidRDefault="00BE3639">
      <w:pPr>
        <w:spacing w:line="560" w:lineRule="exact"/>
        <w:jc w:val="center"/>
        <w:rPr>
          <w:rFonts w:ascii="仿宋" w:eastAsia="仿宋" w:hAnsi="仿宋" w:cs="方正仿宋简体"/>
          <w:b/>
          <w:bCs/>
          <w:kern w:val="0"/>
          <w:sz w:val="32"/>
          <w:szCs w:val="32"/>
        </w:rPr>
      </w:pPr>
      <w:r>
        <w:rPr>
          <w:rFonts w:ascii="仿宋" w:eastAsia="仿宋" w:hAnsi="仿宋" w:cs="方正仿宋简体" w:hint="eastAsia"/>
          <w:b/>
          <w:bCs/>
          <w:kern w:val="0"/>
          <w:sz w:val="32"/>
          <w:szCs w:val="32"/>
        </w:rPr>
        <w:t>第十一章</w:t>
      </w:r>
      <w:r>
        <w:rPr>
          <w:rFonts w:ascii="仿宋" w:eastAsia="仿宋" w:hAnsi="仿宋" w:cs="方正仿宋简体" w:hint="eastAsia"/>
          <w:b/>
          <w:bCs/>
          <w:kern w:val="0"/>
          <w:sz w:val="32"/>
          <w:szCs w:val="32"/>
        </w:rPr>
        <w:t xml:space="preserve"> </w:t>
      </w:r>
      <w:r>
        <w:rPr>
          <w:rFonts w:ascii="仿宋" w:eastAsia="仿宋" w:hAnsi="仿宋" w:cs="方正仿宋简体" w:hint="eastAsia"/>
          <w:b/>
          <w:bCs/>
          <w:kern w:val="0"/>
          <w:sz w:val="32"/>
          <w:szCs w:val="32"/>
        </w:rPr>
        <w:t>附则</w:t>
      </w:r>
    </w:p>
    <w:p w:rsidR="00E37010" w:rsidRDefault="00BE3639">
      <w:pPr>
        <w:spacing w:line="560" w:lineRule="exact"/>
        <w:ind w:firstLineChars="200" w:firstLine="643"/>
        <w:rPr>
          <w:rFonts w:ascii="仿宋" w:eastAsia="仿宋" w:hAnsi="仿宋" w:cs="方正仿宋简体"/>
          <w:kern w:val="0"/>
          <w:sz w:val="32"/>
          <w:szCs w:val="32"/>
        </w:rPr>
      </w:pPr>
      <w:r>
        <w:rPr>
          <w:rFonts w:ascii="仿宋" w:eastAsia="仿宋" w:hAnsi="仿宋" w:cs="方正仿宋简体" w:hint="eastAsia"/>
          <w:b/>
          <w:sz w:val="32"/>
          <w:szCs w:val="32"/>
        </w:rPr>
        <w:t>第四十七条</w:t>
      </w:r>
      <w:r>
        <w:rPr>
          <w:rFonts w:ascii="仿宋" w:eastAsia="仿宋" w:hAnsi="仿宋" w:cs="方正仿宋简体" w:hint="eastAsia"/>
          <w:b/>
          <w:sz w:val="32"/>
          <w:szCs w:val="32"/>
        </w:rPr>
        <w:t xml:space="preserve"> </w:t>
      </w:r>
      <w:r>
        <w:rPr>
          <w:rFonts w:ascii="仿宋" w:eastAsia="仿宋" w:hAnsi="仿宋" w:cs="方正仿宋简体" w:hint="eastAsia"/>
          <w:kern w:val="0"/>
          <w:sz w:val="32"/>
          <w:szCs w:val="32"/>
        </w:rPr>
        <w:t>外籍学生和港澳台学生学籍管理，参照本细则执行。</w:t>
      </w:r>
      <w:r>
        <w:rPr>
          <w:rFonts w:ascii="仿宋" w:eastAsia="仿宋" w:hAnsi="仿宋" w:cs="方正仿宋简体" w:hint="eastAsia"/>
          <w:kern w:val="0"/>
          <w:sz w:val="32"/>
          <w:szCs w:val="32"/>
        </w:rPr>
        <w:br/>
      </w:r>
      <w:r>
        <w:rPr>
          <w:rFonts w:ascii="仿宋" w:eastAsia="仿宋" w:hAnsi="仿宋" w:cs="方正仿宋简体" w:hint="eastAsia"/>
          <w:kern w:val="0"/>
          <w:sz w:val="32"/>
          <w:szCs w:val="32"/>
        </w:rPr>
        <w:t xml:space="preserve">　　</w:t>
      </w:r>
      <w:r>
        <w:rPr>
          <w:rFonts w:ascii="仿宋" w:eastAsia="仿宋" w:hAnsi="仿宋" w:cs="方正仿宋简体" w:hint="eastAsia"/>
          <w:b/>
          <w:sz w:val="32"/>
          <w:szCs w:val="32"/>
        </w:rPr>
        <w:t>第四十八条</w:t>
      </w:r>
      <w:r>
        <w:rPr>
          <w:rFonts w:ascii="仿宋" w:eastAsia="仿宋" w:hAnsi="仿宋" w:cs="方正仿宋简体" w:hint="eastAsia"/>
          <w:b/>
          <w:sz w:val="32"/>
          <w:szCs w:val="32"/>
        </w:rPr>
        <w:t xml:space="preserve"> </w:t>
      </w:r>
      <w:r>
        <w:rPr>
          <w:rFonts w:ascii="仿宋" w:eastAsia="仿宋" w:hAnsi="仿宋" w:cs="方正仿宋简体" w:hint="eastAsia"/>
          <w:kern w:val="0"/>
          <w:sz w:val="32"/>
          <w:szCs w:val="32"/>
        </w:rPr>
        <w:t>各县</w:t>
      </w:r>
      <w:r>
        <w:rPr>
          <w:rFonts w:ascii="仿宋" w:eastAsia="仿宋" w:hAnsi="仿宋" w:cs="方正仿宋简体" w:hint="eastAsia"/>
          <w:kern w:val="0"/>
          <w:sz w:val="32"/>
          <w:szCs w:val="32"/>
        </w:rPr>
        <w:t>(</w:t>
      </w:r>
      <w:r>
        <w:rPr>
          <w:rFonts w:ascii="仿宋" w:eastAsia="仿宋" w:hAnsi="仿宋" w:cs="方正仿宋简体" w:hint="eastAsia"/>
          <w:kern w:val="0"/>
          <w:sz w:val="32"/>
          <w:szCs w:val="32"/>
        </w:rPr>
        <w:t>市、区</w:t>
      </w:r>
      <w:r>
        <w:rPr>
          <w:rFonts w:ascii="仿宋" w:eastAsia="仿宋" w:hAnsi="仿宋" w:cs="方正仿宋简体" w:hint="eastAsia"/>
          <w:kern w:val="0"/>
          <w:sz w:val="32"/>
          <w:szCs w:val="32"/>
        </w:rPr>
        <w:t>)</w:t>
      </w:r>
      <w:r>
        <w:rPr>
          <w:rFonts w:ascii="仿宋" w:eastAsia="仿宋" w:hAnsi="仿宋" w:cs="方正仿宋简体" w:hint="eastAsia"/>
          <w:kern w:val="0"/>
          <w:sz w:val="32"/>
          <w:szCs w:val="32"/>
        </w:rPr>
        <w:t>教育行政部门可根据本细则，</w:t>
      </w:r>
      <w:r>
        <w:rPr>
          <w:rFonts w:ascii="仿宋" w:eastAsia="仿宋" w:hAnsi="仿宋" w:cs="方正仿宋简体" w:hint="eastAsia"/>
          <w:kern w:val="0"/>
          <w:sz w:val="32"/>
          <w:szCs w:val="32"/>
        </w:rPr>
        <w:lastRenderedPageBreak/>
        <w:t>结合当地实际，制订或完善本地学生学籍管理相关规定，并报市教育局备案。</w:t>
      </w:r>
    </w:p>
    <w:p w:rsidR="00E37010" w:rsidRDefault="00BE3639">
      <w:pPr>
        <w:spacing w:line="560" w:lineRule="exact"/>
        <w:ind w:firstLineChars="200" w:firstLine="643"/>
        <w:rPr>
          <w:rFonts w:ascii="仿宋" w:eastAsia="仿宋" w:hAnsi="仿宋" w:cs="方正仿宋简体"/>
          <w:kern w:val="0"/>
          <w:sz w:val="32"/>
          <w:szCs w:val="32"/>
        </w:rPr>
      </w:pPr>
      <w:r>
        <w:rPr>
          <w:rFonts w:ascii="仿宋" w:eastAsia="仿宋" w:hAnsi="仿宋" w:cs="方正仿宋简体" w:hint="eastAsia"/>
          <w:b/>
          <w:sz w:val="32"/>
          <w:szCs w:val="32"/>
        </w:rPr>
        <w:t>第四十九条</w:t>
      </w:r>
      <w:r>
        <w:rPr>
          <w:rFonts w:ascii="仿宋" w:eastAsia="仿宋" w:hAnsi="仿宋" w:cs="方正仿宋简体" w:hint="eastAsia"/>
          <w:sz w:val="32"/>
          <w:szCs w:val="32"/>
        </w:rPr>
        <w:t xml:space="preserve"> </w:t>
      </w:r>
      <w:r>
        <w:rPr>
          <w:rFonts w:ascii="仿宋" w:eastAsia="仿宋" w:hAnsi="仿宋" w:cs="方正仿宋简体" w:hint="eastAsia"/>
          <w:kern w:val="0"/>
          <w:sz w:val="32"/>
          <w:szCs w:val="32"/>
        </w:rPr>
        <w:t>本细则自颁布之日起执行。此前下发的学籍管理有关文件与本细则不符的，以本细则为准。</w:t>
      </w:r>
    </w:p>
    <w:p w:rsidR="00E37010" w:rsidRDefault="00BE3639">
      <w:pPr>
        <w:spacing w:line="560" w:lineRule="exact"/>
        <w:ind w:firstLineChars="200" w:firstLine="643"/>
        <w:rPr>
          <w:rFonts w:ascii="仿宋" w:eastAsia="仿宋" w:hAnsi="仿宋" w:cs="方正仿宋简体"/>
          <w:kern w:val="0"/>
          <w:sz w:val="32"/>
          <w:szCs w:val="32"/>
        </w:rPr>
      </w:pPr>
      <w:r>
        <w:rPr>
          <w:rFonts w:ascii="仿宋" w:eastAsia="仿宋" w:hAnsi="仿宋" w:cs="方正仿宋简体" w:hint="eastAsia"/>
          <w:b/>
          <w:sz w:val="32"/>
          <w:szCs w:val="32"/>
        </w:rPr>
        <w:t>第五十条</w:t>
      </w:r>
      <w:r>
        <w:rPr>
          <w:rFonts w:ascii="仿宋" w:eastAsia="仿宋" w:hAnsi="仿宋" w:cs="方正仿宋简体" w:hint="eastAsia"/>
          <w:b/>
          <w:sz w:val="32"/>
          <w:szCs w:val="32"/>
        </w:rPr>
        <w:t xml:space="preserve"> </w:t>
      </w:r>
      <w:r>
        <w:rPr>
          <w:rFonts w:ascii="仿宋" w:eastAsia="仿宋" w:hAnsi="仿宋" w:cs="方正仿宋简体" w:hint="eastAsia"/>
          <w:kern w:val="0"/>
          <w:sz w:val="32"/>
          <w:szCs w:val="32"/>
        </w:rPr>
        <w:t>本细则由长治市教育局负责解释。市教育局基础教育科是全市中小学生学籍管理的工作部门。</w:t>
      </w:r>
    </w:p>
    <w:sectPr w:rsidR="00E37010" w:rsidSect="00E37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39" w:rsidRDefault="00BE3639" w:rsidP="00496ED6">
      <w:r>
        <w:separator/>
      </w:r>
    </w:p>
  </w:endnote>
  <w:endnote w:type="continuationSeparator" w:id="1">
    <w:p w:rsidR="00BE3639" w:rsidRDefault="00BE3639" w:rsidP="00496E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39" w:rsidRDefault="00BE3639" w:rsidP="00496ED6">
      <w:r>
        <w:separator/>
      </w:r>
    </w:p>
  </w:footnote>
  <w:footnote w:type="continuationSeparator" w:id="1">
    <w:p w:rsidR="00BE3639" w:rsidRDefault="00BE3639" w:rsidP="00496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6"/>
      <w:numFmt w:val="chineseCounting"/>
      <w:suff w:val="space"/>
      <w:lvlText w:val="第%1章"/>
      <w:lvlJc w:val="left"/>
      <w:pPr>
        <w:ind w:left="0" w:firstLine="0"/>
      </w:pPr>
    </w:lvl>
  </w:abstractNum>
  <w:abstractNum w:abstractNumId="1">
    <w:nsid w:val="0000000C"/>
    <w:multiLevelType w:val="singleLevel"/>
    <w:tmpl w:val="0000000C"/>
    <w:lvl w:ilvl="0">
      <w:start w:val="8"/>
      <w:numFmt w:val="chineseCounting"/>
      <w:suff w:val="space"/>
      <w:lvlText w:val="第%1章"/>
      <w:lvlJc w:val="left"/>
      <w:pPr>
        <w:ind w:left="0" w:firstLine="0"/>
      </w:pPr>
    </w:lvl>
  </w:abstractNum>
  <w:abstractNum w:abstractNumId="2">
    <w:nsid w:val="0000000D"/>
    <w:multiLevelType w:val="singleLevel"/>
    <w:tmpl w:val="0000000D"/>
    <w:lvl w:ilvl="0">
      <w:start w:val="1"/>
      <w:numFmt w:val="chineseCounting"/>
      <w:suff w:val="nothing"/>
      <w:lvlText w:val="（%1）"/>
      <w:lvlJc w:val="left"/>
      <w:pPr>
        <w:ind w:left="0" w:firstLine="0"/>
      </w:pPr>
    </w:lvl>
  </w:abstractNum>
  <w:num w:numId="1">
    <w:abstractNumId w:val="0"/>
    <w:lvlOverride w:ilvl="0">
      <w:startOverride w:val="6"/>
    </w:lvlOverride>
  </w:num>
  <w:num w:numId="2">
    <w:abstractNumId w:val="2"/>
    <w:lvlOverride w:ilvl="0">
      <w:startOverride w:val="1"/>
    </w:lvlOverride>
  </w:num>
  <w:num w:numId="3">
    <w:abstractNumId w:val="1"/>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AB7"/>
    <w:rsid w:val="F8356BC0"/>
    <w:rsid w:val="00127AB7"/>
    <w:rsid w:val="00245D08"/>
    <w:rsid w:val="002D7616"/>
    <w:rsid w:val="00356203"/>
    <w:rsid w:val="003A4B74"/>
    <w:rsid w:val="003E43BD"/>
    <w:rsid w:val="004271A4"/>
    <w:rsid w:val="00456B78"/>
    <w:rsid w:val="00496ED6"/>
    <w:rsid w:val="006F42F7"/>
    <w:rsid w:val="00765E6F"/>
    <w:rsid w:val="00AD5891"/>
    <w:rsid w:val="00AF75F1"/>
    <w:rsid w:val="00B80B56"/>
    <w:rsid w:val="00BE3639"/>
    <w:rsid w:val="00C0644F"/>
    <w:rsid w:val="00D1032B"/>
    <w:rsid w:val="00D201BE"/>
    <w:rsid w:val="00E37010"/>
    <w:rsid w:val="00F56933"/>
    <w:rsid w:val="00FF3390"/>
    <w:rsid w:val="43022110"/>
    <w:rsid w:val="7C7B6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0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3701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3701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37010"/>
    <w:pPr>
      <w:widowControl/>
      <w:spacing w:before="100" w:beforeAutospacing="1" w:after="100" w:afterAutospacing="1"/>
      <w:jc w:val="left"/>
    </w:pPr>
    <w:rPr>
      <w:rFonts w:ascii="宋体" w:eastAsia="宋体" w:hAnsi="宋体" w:cs="宋体"/>
      <w:kern w:val="0"/>
      <w:sz w:val="24"/>
      <w:szCs w:val="24"/>
    </w:rPr>
  </w:style>
  <w:style w:type="character" w:styleId="a6">
    <w:name w:val="Strong"/>
    <w:qFormat/>
    <w:rsid w:val="00E37010"/>
    <w:rPr>
      <w:b/>
      <w:bCs/>
    </w:rPr>
  </w:style>
  <w:style w:type="character" w:styleId="a7">
    <w:name w:val="Hyperlink"/>
    <w:basedOn w:val="a0"/>
    <w:uiPriority w:val="99"/>
    <w:unhideWhenUsed/>
    <w:qFormat/>
    <w:rsid w:val="00E37010"/>
    <w:rPr>
      <w:color w:val="0000FF"/>
      <w:u w:val="single"/>
    </w:rPr>
  </w:style>
  <w:style w:type="character" w:customStyle="1" w:styleId="Char0">
    <w:name w:val="页眉 Char"/>
    <w:basedOn w:val="a0"/>
    <w:link w:val="a4"/>
    <w:uiPriority w:val="99"/>
    <w:semiHidden/>
    <w:qFormat/>
    <w:rsid w:val="00E37010"/>
    <w:rPr>
      <w:sz w:val="18"/>
      <w:szCs w:val="18"/>
    </w:rPr>
  </w:style>
  <w:style w:type="character" w:customStyle="1" w:styleId="Char">
    <w:name w:val="页脚 Char"/>
    <w:basedOn w:val="a0"/>
    <w:link w:val="a3"/>
    <w:uiPriority w:val="99"/>
    <w:semiHidden/>
    <w:qFormat/>
    <w:rsid w:val="00E3701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1256</Words>
  <Characters>7160</Characters>
  <Application>Microsoft Office Word</Application>
  <DocSecurity>0</DocSecurity>
  <Lines>59</Lines>
  <Paragraphs>16</Paragraphs>
  <ScaleCrop>false</ScaleCrop>
  <Company>Microsoft</Company>
  <LinksUpToDate>false</LinksUpToDate>
  <CharactersWithSpaces>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2023-09-26T00:07:00Z</dcterms:created>
  <dcterms:modified xsi:type="dcterms:W3CDTF">2025-09-01T07:27:00Z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ECD442F3DD4449FC8EC044121F42734E_13</vt:lpwstr>
  </property>
</Properties>
</file>