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1B" w:rsidRDefault="00144405">
      <w:pPr>
        <w:spacing w:beforeLines="50" w:before="156" w:afterLines="50" w:after="156" w:line="60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u w:val="single"/>
        </w:rPr>
        <w:t>沁县</w:t>
      </w:r>
      <w:r>
        <w:rPr>
          <w:rFonts w:ascii="方正小标宋简体" w:eastAsia="方正小标宋简体" w:hint="eastAsia"/>
          <w:sz w:val="44"/>
          <w:szCs w:val="44"/>
        </w:rPr>
        <w:t>学生资助办事指南</w:t>
      </w:r>
    </w:p>
    <w:p w:rsidR="0044191B" w:rsidRDefault="0044191B">
      <w:pPr>
        <w:spacing w:line="600" w:lineRule="exact"/>
        <w:ind w:firstLine="645"/>
        <w:jc w:val="left"/>
        <w:rPr>
          <w:rFonts w:ascii="仿宋_GB2312" w:eastAsia="仿宋_GB2312"/>
          <w:sz w:val="32"/>
          <w:szCs w:val="32"/>
        </w:rPr>
      </w:pP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实施主体：沁县教育局</w:t>
      </w:r>
      <w:r>
        <w:rPr>
          <w:rFonts w:ascii="仿宋_GB2312" w:eastAsia="仿宋_GB2312" w:hint="eastAsia"/>
          <w:sz w:val="32"/>
          <w:szCs w:val="32"/>
        </w:rPr>
        <w:t xml:space="preserve"> </w:t>
      </w: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实施主体编码：</w:t>
      </w:r>
      <w:r>
        <w:rPr>
          <w:rFonts w:ascii="仿宋_GB2312" w:eastAsia="仿宋_GB2312" w:hint="eastAsia"/>
          <w:sz w:val="32"/>
          <w:szCs w:val="32"/>
        </w:rPr>
        <w:t>11140430012410197B</w:t>
      </w: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政策更新公开发布渠道：沁县人民政府信息公开（网址</w:t>
      </w:r>
      <w:r>
        <w:rPr>
          <w:rFonts w:ascii="仿宋_GB2312" w:eastAsia="仿宋_GB2312" w:hint="eastAsia"/>
          <w:sz w:val="32"/>
          <w:szCs w:val="32"/>
        </w:rPr>
        <w:t>http://www.qinxian.gov.cn/</w:t>
      </w:r>
      <w:r>
        <w:rPr>
          <w:rFonts w:ascii="仿宋_GB2312" w:eastAsia="仿宋_GB2312" w:hint="eastAsia"/>
          <w:sz w:val="32"/>
          <w:szCs w:val="32"/>
        </w:rPr>
        <w:t>）政务微信公众号（微信号：</w:t>
      </w:r>
      <w:r>
        <w:rPr>
          <w:rFonts w:ascii="仿宋_GB2312" w:eastAsia="仿宋_GB2312" w:hint="eastAsia"/>
          <w:sz w:val="32"/>
          <w:szCs w:val="32"/>
        </w:rPr>
        <w:t>qinxian</w:t>
      </w:r>
      <w:r>
        <w:rPr>
          <w:rFonts w:ascii="仿宋_GB2312" w:eastAsia="仿宋_GB2312" w:hint="eastAsia"/>
          <w:sz w:val="32"/>
          <w:szCs w:val="32"/>
          <w:u w:val="single"/>
        </w:rPr>
        <w:t xml:space="preserve"> </w:t>
      </w:r>
      <w:r>
        <w:rPr>
          <w:rFonts w:ascii="仿宋_GB2312" w:eastAsia="仿宋_GB2312" w:hint="eastAsia"/>
          <w:sz w:val="32"/>
          <w:szCs w:val="32"/>
        </w:rPr>
        <w:t>gov</w:t>
      </w:r>
      <w:r>
        <w:rPr>
          <w:rFonts w:ascii="仿宋_GB2312" w:eastAsia="仿宋_GB2312" w:hint="eastAsia"/>
          <w:sz w:val="32"/>
          <w:szCs w:val="32"/>
        </w:rPr>
        <w:t>）</w:t>
      </w: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办理科室名称：沁县学生资助服务中心</w:t>
      </w: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办理科室地址：青少年活动中心西二楼（沁县红旗西街</w:t>
      </w:r>
      <w:r>
        <w:rPr>
          <w:rFonts w:ascii="仿宋_GB2312" w:eastAsia="仿宋_GB2312" w:hint="eastAsia"/>
          <w:sz w:val="32"/>
          <w:szCs w:val="32"/>
        </w:rPr>
        <w:t>288</w:t>
      </w:r>
      <w:r>
        <w:rPr>
          <w:rFonts w:ascii="仿宋_GB2312" w:eastAsia="仿宋_GB2312" w:hint="eastAsia"/>
          <w:sz w:val="32"/>
          <w:szCs w:val="32"/>
        </w:rPr>
        <w:t>号）</w:t>
      </w:r>
    </w:p>
    <w:p w:rsidR="0044191B" w:rsidRDefault="00144405">
      <w:pPr>
        <w:ind w:firstLineChars="200" w:firstLine="640"/>
        <w:rPr>
          <w:rFonts w:ascii="仿宋_GB2312" w:eastAsia="仿宋_GB2312"/>
          <w:sz w:val="32"/>
          <w:szCs w:val="32"/>
        </w:rPr>
      </w:pPr>
      <w:r>
        <w:rPr>
          <w:rFonts w:ascii="仿宋_GB2312" w:eastAsia="仿宋_GB2312" w:hint="eastAsia"/>
          <w:sz w:val="32"/>
          <w:szCs w:val="32"/>
        </w:rPr>
        <w:t>办理科室电话：</w:t>
      </w:r>
      <w:r>
        <w:rPr>
          <w:rFonts w:ascii="仿宋_GB2312" w:eastAsia="仿宋_GB2312" w:hint="eastAsia"/>
          <w:sz w:val="32"/>
          <w:szCs w:val="32"/>
        </w:rPr>
        <w:t>13834783156   13353452364</w:t>
      </w: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工作时间：（冬季上午</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 xml:space="preserve">00-12:00 </w:t>
      </w:r>
      <w:r>
        <w:rPr>
          <w:rFonts w:ascii="仿宋_GB2312" w:eastAsia="仿宋_GB2312" w:hint="eastAsia"/>
          <w:sz w:val="32"/>
          <w:szCs w:val="32"/>
        </w:rPr>
        <w:t>下午</w:t>
      </w:r>
      <w:r>
        <w:rPr>
          <w:rFonts w:ascii="仿宋_GB2312" w:eastAsia="仿宋_GB2312" w:hint="eastAsia"/>
          <w:sz w:val="32"/>
          <w:szCs w:val="32"/>
        </w:rPr>
        <w:t>2:30-6:00</w:t>
      </w:r>
      <w:r>
        <w:rPr>
          <w:rFonts w:ascii="仿宋_GB2312" w:eastAsia="仿宋_GB2312" w:hint="eastAsia"/>
          <w:sz w:val="32"/>
          <w:szCs w:val="32"/>
        </w:rPr>
        <w:t>、夏季上午</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00-12:00</w:t>
      </w:r>
      <w:r>
        <w:rPr>
          <w:rFonts w:ascii="仿宋_GB2312" w:eastAsia="仿宋_GB2312" w:hint="eastAsia"/>
          <w:sz w:val="32"/>
          <w:szCs w:val="32"/>
        </w:rPr>
        <w:t>下午</w:t>
      </w:r>
      <w:r>
        <w:rPr>
          <w:rFonts w:ascii="仿宋_GB2312" w:eastAsia="仿宋_GB2312" w:hint="eastAsia"/>
          <w:sz w:val="32"/>
          <w:szCs w:val="32"/>
        </w:rPr>
        <w:t>3:00-6:00</w:t>
      </w:r>
      <w:r>
        <w:rPr>
          <w:rFonts w:ascii="仿宋_GB2312" w:eastAsia="仿宋_GB2312" w:hint="eastAsia"/>
          <w:sz w:val="32"/>
          <w:szCs w:val="32"/>
        </w:rPr>
        <w:t>）</w:t>
      </w:r>
    </w:p>
    <w:p w:rsidR="0044191B" w:rsidRDefault="00144405">
      <w:pPr>
        <w:spacing w:line="600" w:lineRule="exact"/>
        <w:ind w:firstLine="645"/>
        <w:jc w:val="left"/>
        <w:rPr>
          <w:rFonts w:ascii="仿宋_GB2312" w:eastAsia="仿宋_GB2312"/>
          <w:sz w:val="32"/>
          <w:szCs w:val="32"/>
        </w:rPr>
      </w:pPr>
      <w:r>
        <w:rPr>
          <w:rFonts w:ascii="仿宋_GB2312" w:eastAsia="仿宋_GB2312" w:hint="eastAsia"/>
          <w:sz w:val="32"/>
          <w:szCs w:val="32"/>
        </w:rPr>
        <w:t>交通指引：（乘坐</w:t>
      </w:r>
      <w:r>
        <w:rPr>
          <w:rFonts w:ascii="仿宋_GB2312" w:eastAsia="仿宋_GB2312" w:hint="eastAsia"/>
          <w:sz w:val="32"/>
          <w:szCs w:val="32"/>
        </w:rPr>
        <w:t>2</w:t>
      </w:r>
      <w:r>
        <w:rPr>
          <w:rFonts w:ascii="仿宋_GB2312" w:eastAsia="仿宋_GB2312" w:hint="eastAsia"/>
          <w:sz w:val="32"/>
          <w:szCs w:val="32"/>
        </w:rPr>
        <w:t>路公交车可到达）</w:t>
      </w:r>
    </w:p>
    <w:p w:rsidR="0044191B" w:rsidRDefault="00144405">
      <w:pPr>
        <w:rPr>
          <w:rFonts w:ascii="仿宋_GB2312" w:eastAsia="仿宋_GB2312"/>
          <w:sz w:val="32"/>
          <w:szCs w:val="32"/>
        </w:rPr>
      </w:pPr>
      <w:r>
        <w:rPr>
          <w:rFonts w:ascii="仿宋_GB2312" w:eastAsia="仿宋_GB2312" w:hint="eastAsia"/>
          <w:sz w:val="32"/>
          <w:szCs w:val="32"/>
        </w:rPr>
        <w:t>正文：</w:t>
      </w:r>
      <w:r>
        <w:rPr>
          <w:rFonts w:ascii="仿宋_GB2312" w:eastAsia="仿宋_GB2312" w:hint="eastAsia"/>
          <w:sz w:val="32"/>
          <w:szCs w:val="32"/>
        </w:rPr>
        <w:t xml:space="preserve">    </w:t>
      </w:r>
    </w:p>
    <w:p w:rsidR="0044191B" w:rsidRDefault="0044191B">
      <w:pPr>
        <w:ind w:firstLineChars="500" w:firstLine="2200"/>
        <w:rPr>
          <w:rFonts w:ascii="方正小标宋简体" w:eastAsia="方正小标宋简体"/>
          <w:sz w:val="44"/>
          <w:szCs w:val="44"/>
        </w:rPr>
      </w:pPr>
    </w:p>
    <w:p w:rsidR="0044191B" w:rsidRDefault="0044191B">
      <w:pPr>
        <w:ind w:firstLineChars="500" w:firstLine="2200"/>
        <w:rPr>
          <w:rFonts w:ascii="方正小标宋简体" w:eastAsia="方正小标宋简体"/>
          <w:sz w:val="44"/>
          <w:szCs w:val="44"/>
        </w:rPr>
      </w:pPr>
    </w:p>
    <w:p w:rsidR="0044191B" w:rsidRDefault="0044191B">
      <w:pPr>
        <w:ind w:firstLineChars="500" w:firstLine="2200"/>
        <w:rPr>
          <w:rFonts w:ascii="方正小标宋简体" w:eastAsia="方正小标宋简体"/>
          <w:sz w:val="44"/>
          <w:szCs w:val="44"/>
        </w:rPr>
      </w:pPr>
    </w:p>
    <w:p w:rsidR="0044191B" w:rsidRDefault="00144405">
      <w:pPr>
        <w:ind w:firstLineChars="500" w:firstLine="2200"/>
        <w:rPr>
          <w:rFonts w:ascii="方正小标宋简体" w:eastAsia="方正小标宋简体"/>
          <w:sz w:val="44"/>
          <w:szCs w:val="44"/>
        </w:rPr>
      </w:pPr>
      <w:r>
        <w:rPr>
          <w:rFonts w:ascii="方正小标宋简体" w:eastAsia="方正小标宋简体" w:hint="eastAsia"/>
          <w:sz w:val="44"/>
          <w:szCs w:val="44"/>
        </w:rPr>
        <w:t>生源地助学贷款政策解读</w:t>
      </w:r>
    </w:p>
    <w:p w:rsidR="0044191B" w:rsidRDefault="00144405">
      <w:pPr>
        <w:ind w:firstLineChars="200" w:firstLine="602"/>
        <w:rPr>
          <w:rFonts w:ascii="仿宋_GB2312" w:eastAsia="仿宋_GB2312"/>
          <w:b/>
          <w:bCs/>
          <w:sz w:val="30"/>
          <w:szCs w:val="30"/>
        </w:rPr>
      </w:pPr>
      <w:r>
        <w:rPr>
          <w:rFonts w:ascii="仿宋_GB2312" w:eastAsia="仿宋_GB2312" w:hint="eastAsia"/>
          <w:b/>
          <w:bCs/>
          <w:sz w:val="30"/>
          <w:szCs w:val="30"/>
        </w:rPr>
        <w:t>不让一个学生因家庭经济困难而失学</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lastRenderedPageBreak/>
        <w:t>党的二十大提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国家开发银行坚决贯彻落实国家资助政策，积极推进国家助学贷款工作，在教育部、</w:t>
      </w:r>
      <w:r>
        <w:rPr>
          <w:rFonts w:ascii="仿宋_GB2312" w:eastAsia="仿宋_GB2312" w:hint="eastAsia"/>
          <w:sz w:val="30"/>
          <w:szCs w:val="30"/>
        </w:rPr>
        <w:t>财政部、人民银行、银保监会的支持和指导下，实现了对高校、科研院所、党校、行政学院、会计学院等各类院校，对全日制本专科生、研究生、预科生等各类学生的全覆盖，已累计发放国家助学贷款</w:t>
      </w:r>
      <w:r>
        <w:rPr>
          <w:rFonts w:ascii="仿宋_GB2312" w:eastAsia="仿宋_GB2312" w:hint="eastAsia"/>
          <w:sz w:val="30"/>
          <w:szCs w:val="30"/>
        </w:rPr>
        <w:t>3</w:t>
      </w:r>
      <w:r>
        <w:rPr>
          <w:rFonts w:ascii="仿宋_GB2312" w:eastAsia="仿宋_GB2312" w:hint="eastAsia"/>
          <w:sz w:val="30"/>
          <w:szCs w:val="30"/>
        </w:rPr>
        <w:t>766</w:t>
      </w:r>
      <w:r>
        <w:rPr>
          <w:rFonts w:ascii="仿宋_GB2312" w:eastAsia="仿宋_GB2312" w:hint="eastAsia"/>
          <w:sz w:val="30"/>
          <w:szCs w:val="30"/>
        </w:rPr>
        <w:t>亿元，惠及家庭经济困难学生</w:t>
      </w:r>
      <w:r>
        <w:rPr>
          <w:rFonts w:ascii="仿宋_GB2312" w:eastAsia="仿宋_GB2312" w:hint="eastAsia"/>
          <w:sz w:val="30"/>
          <w:szCs w:val="30"/>
        </w:rPr>
        <w:t>2000</w:t>
      </w:r>
      <w:r>
        <w:rPr>
          <w:rFonts w:ascii="仿宋_GB2312" w:eastAsia="仿宋_GB2312" w:hint="eastAsia"/>
          <w:sz w:val="30"/>
          <w:szCs w:val="30"/>
        </w:rPr>
        <w:t>万人。</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今后，开发银行将坚定不移地按照党中央、国务院的要求，深化与全国学生资助管理中心合作，继续落实好国家助学贷款政策，加大对家庭经济困难学生支持力度，继续将国家助学贷款“好事办好”。</w:t>
      </w:r>
    </w:p>
    <w:p w:rsidR="0044191B" w:rsidRDefault="00144405">
      <w:pPr>
        <w:jc w:val="center"/>
        <w:rPr>
          <w:rFonts w:ascii="仿宋_GB2312" w:eastAsia="仿宋_GB2312"/>
          <w:b/>
          <w:bCs/>
          <w:sz w:val="30"/>
          <w:szCs w:val="30"/>
        </w:rPr>
      </w:pPr>
      <w:r>
        <w:rPr>
          <w:rFonts w:ascii="仿宋_GB2312" w:eastAsia="仿宋_GB2312" w:hint="eastAsia"/>
          <w:b/>
          <w:bCs/>
          <w:sz w:val="30"/>
          <w:szCs w:val="30"/>
        </w:rPr>
        <w:t>政策介绍</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生源地信用助学贷款是指国家开发银行等金融机构向符合条件的家庭经济困难的普通高校新生</w:t>
      </w:r>
      <w:r>
        <w:rPr>
          <w:rFonts w:ascii="仿宋_GB2312" w:eastAsia="仿宋_GB2312" w:hint="eastAsia"/>
          <w:sz w:val="30"/>
          <w:szCs w:val="30"/>
        </w:rPr>
        <w:t>(</w:t>
      </w:r>
      <w:r>
        <w:rPr>
          <w:rFonts w:ascii="仿宋_GB2312" w:eastAsia="仿宋_GB2312" w:hint="eastAsia"/>
          <w:sz w:val="30"/>
          <w:szCs w:val="30"/>
        </w:rPr>
        <w:t>含预科生</w:t>
      </w:r>
      <w:r>
        <w:rPr>
          <w:rFonts w:ascii="仿宋_GB2312" w:eastAsia="仿宋_GB2312" w:hint="eastAsia"/>
          <w:sz w:val="30"/>
          <w:szCs w:val="30"/>
        </w:rPr>
        <w:t>)</w:t>
      </w:r>
      <w:r>
        <w:rPr>
          <w:rFonts w:ascii="仿宋_GB2312" w:eastAsia="仿宋_GB2312" w:hint="eastAsia"/>
          <w:sz w:val="30"/>
          <w:szCs w:val="30"/>
        </w:rPr>
        <w:t>和在</w:t>
      </w:r>
      <w:r>
        <w:rPr>
          <w:rFonts w:ascii="仿宋_GB2312" w:eastAsia="仿宋_GB2312" w:hint="eastAsia"/>
          <w:sz w:val="30"/>
          <w:szCs w:val="30"/>
        </w:rPr>
        <w:t>校生发放的、在学生入学前户籍所在县</w:t>
      </w:r>
      <w:r>
        <w:rPr>
          <w:rFonts w:ascii="仿宋_GB2312" w:eastAsia="仿宋_GB2312" w:hint="eastAsia"/>
          <w:sz w:val="30"/>
          <w:szCs w:val="30"/>
        </w:rPr>
        <w:t>(</w:t>
      </w:r>
      <w:r>
        <w:rPr>
          <w:rFonts w:ascii="仿宋_GB2312" w:eastAsia="仿宋_GB2312" w:hint="eastAsia"/>
          <w:sz w:val="30"/>
          <w:szCs w:val="30"/>
        </w:rPr>
        <w:t>市、区</w:t>
      </w:r>
      <w:r>
        <w:rPr>
          <w:rFonts w:ascii="仿宋_GB2312" w:eastAsia="仿宋_GB2312" w:hint="eastAsia"/>
          <w:sz w:val="30"/>
          <w:szCs w:val="30"/>
        </w:rPr>
        <w:t>)</w:t>
      </w:r>
      <w:r>
        <w:rPr>
          <w:rFonts w:ascii="仿宋_GB2312" w:eastAsia="仿宋_GB2312" w:hint="eastAsia"/>
          <w:sz w:val="30"/>
          <w:szCs w:val="30"/>
        </w:rPr>
        <w:t>办理的助学贷款。生源地贷款为信用贷款，学生和家长</w:t>
      </w:r>
      <w:r>
        <w:rPr>
          <w:rFonts w:ascii="仿宋_GB2312" w:eastAsia="仿宋_GB2312" w:hint="eastAsia"/>
          <w:sz w:val="30"/>
          <w:szCs w:val="30"/>
        </w:rPr>
        <w:t>(</w:t>
      </w:r>
      <w:r>
        <w:rPr>
          <w:rFonts w:ascii="仿宋_GB2312" w:eastAsia="仿宋_GB2312" w:hint="eastAsia"/>
          <w:sz w:val="30"/>
          <w:szCs w:val="30"/>
        </w:rPr>
        <w:t>或其他监护人</w:t>
      </w:r>
      <w:r>
        <w:rPr>
          <w:rFonts w:ascii="仿宋_GB2312" w:eastAsia="仿宋_GB2312" w:hint="eastAsia"/>
          <w:sz w:val="30"/>
          <w:szCs w:val="30"/>
        </w:rPr>
        <w:t>)</w:t>
      </w:r>
      <w:r>
        <w:rPr>
          <w:rFonts w:ascii="仿宋_GB2312" w:eastAsia="仿宋_GB2312" w:hint="eastAsia"/>
          <w:sz w:val="30"/>
          <w:szCs w:val="30"/>
        </w:rPr>
        <w:t>为共同借款人，共同承担还款责任。</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最长贷款期限：剩余学制加</w:t>
      </w:r>
      <w:r>
        <w:rPr>
          <w:rFonts w:ascii="仿宋_GB2312" w:eastAsia="仿宋_GB2312" w:hint="eastAsia"/>
          <w:sz w:val="30"/>
          <w:szCs w:val="30"/>
        </w:rPr>
        <w:t>15</w:t>
      </w:r>
      <w:r>
        <w:rPr>
          <w:rFonts w:ascii="仿宋_GB2312" w:eastAsia="仿宋_GB2312" w:hint="eastAsia"/>
          <w:sz w:val="30"/>
          <w:szCs w:val="30"/>
        </w:rPr>
        <w:t>年、最长不超过</w:t>
      </w:r>
      <w:r>
        <w:rPr>
          <w:rFonts w:ascii="仿宋_GB2312" w:eastAsia="仿宋_GB2312" w:hint="eastAsia"/>
          <w:sz w:val="30"/>
          <w:szCs w:val="30"/>
        </w:rPr>
        <w:t>22</w:t>
      </w:r>
      <w:r>
        <w:rPr>
          <w:rFonts w:ascii="仿宋_GB2312" w:eastAsia="仿宋_GB2312" w:hint="eastAsia"/>
          <w:sz w:val="30"/>
          <w:szCs w:val="30"/>
        </w:rPr>
        <w:t>年。</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贷款利率：执行中国人民银行授权全国银行间同业拆借中心发</w:t>
      </w:r>
      <w:r>
        <w:rPr>
          <w:rFonts w:ascii="仿宋_GB2312" w:eastAsia="仿宋_GB2312" w:hint="eastAsia"/>
          <w:sz w:val="30"/>
          <w:szCs w:val="30"/>
        </w:rPr>
        <w:lastRenderedPageBreak/>
        <w:t>布的同期五年期以上贷款市场报价利率</w:t>
      </w:r>
      <w:r>
        <w:rPr>
          <w:rFonts w:ascii="仿宋_GB2312" w:eastAsia="仿宋_GB2312" w:hint="eastAsia"/>
          <w:sz w:val="30"/>
          <w:szCs w:val="30"/>
        </w:rPr>
        <w:t>LPR5Y-30</w:t>
      </w:r>
      <w:r>
        <w:rPr>
          <w:rFonts w:ascii="仿宋_GB2312" w:eastAsia="仿宋_GB2312" w:hint="eastAsia"/>
          <w:sz w:val="30"/>
          <w:szCs w:val="30"/>
        </w:rPr>
        <w:t>个基点</w:t>
      </w:r>
      <w:r>
        <w:rPr>
          <w:rFonts w:ascii="仿宋_GB2312" w:eastAsia="仿宋_GB2312" w:hint="eastAsia"/>
          <w:sz w:val="30"/>
          <w:szCs w:val="30"/>
        </w:rPr>
        <w:t>(</w:t>
      </w:r>
      <w:r>
        <w:rPr>
          <w:rFonts w:ascii="仿宋_GB2312" w:eastAsia="仿宋_GB2312" w:hint="eastAsia"/>
          <w:sz w:val="30"/>
          <w:szCs w:val="30"/>
        </w:rPr>
        <w:t>即</w:t>
      </w:r>
      <w:r>
        <w:rPr>
          <w:rFonts w:ascii="仿宋_GB2312" w:eastAsia="仿宋_GB2312" w:hint="eastAsia"/>
          <w:sz w:val="30"/>
          <w:szCs w:val="30"/>
        </w:rPr>
        <w:t>LPR5Y-0.3%)</w:t>
      </w:r>
      <w:r>
        <w:rPr>
          <w:rFonts w:ascii="仿宋_GB2312" w:eastAsia="仿宋_GB2312" w:hint="eastAsia"/>
          <w:sz w:val="30"/>
          <w:szCs w:val="30"/>
        </w:rPr>
        <w:t>。每年</w:t>
      </w:r>
      <w:r>
        <w:rPr>
          <w:rFonts w:ascii="仿宋_GB2312" w:eastAsia="仿宋_GB2312" w:hint="eastAsia"/>
          <w:sz w:val="30"/>
          <w:szCs w:val="30"/>
        </w:rPr>
        <w:t>12</w:t>
      </w:r>
      <w:r>
        <w:rPr>
          <w:rFonts w:ascii="仿宋_GB2312" w:eastAsia="仿宋_GB2312" w:hint="eastAsia"/>
          <w:sz w:val="30"/>
          <w:szCs w:val="30"/>
        </w:rPr>
        <w:t>月</w:t>
      </w:r>
      <w:r>
        <w:rPr>
          <w:rFonts w:ascii="仿宋_GB2312" w:eastAsia="仿宋_GB2312" w:hint="eastAsia"/>
          <w:sz w:val="30"/>
          <w:szCs w:val="30"/>
        </w:rPr>
        <w:t>21</w:t>
      </w:r>
      <w:r>
        <w:rPr>
          <w:rFonts w:ascii="仿宋_GB2312" w:eastAsia="仿宋_GB2312" w:hint="eastAsia"/>
          <w:sz w:val="30"/>
          <w:szCs w:val="30"/>
        </w:rPr>
        <w:t>日根据最新</w:t>
      </w:r>
      <w:r>
        <w:rPr>
          <w:rFonts w:ascii="仿宋_GB2312" w:eastAsia="仿宋_GB2312" w:hint="eastAsia"/>
          <w:sz w:val="30"/>
          <w:szCs w:val="30"/>
        </w:rPr>
        <w:t xml:space="preserve">LPR5Y </w:t>
      </w:r>
      <w:r>
        <w:rPr>
          <w:rFonts w:ascii="仿宋_GB2312" w:eastAsia="仿宋_GB2312" w:hint="eastAsia"/>
          <w:sz w:val="30"/>
          <w:szCs w:val="30"/>
        </w:rPr>
        <w:t>调整一次。</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申贷金额及贷款用途：全日制普通本专科学生</w:t>
      </w:r>
      <w:r>
        <w:rPr>
          <w:rFonts w:ascii="仿宋_GB2312" w:eastAsia="仿宋_GB2312" w:hint="eastAsia"/>
          <w:sz w:val="30"/>
          <w:szCs w:val="30"/>
        </w:rPr>
        <w:t>(</w:t>
      </w:r>
      <w:r>
        <w:rPr>
          <w:rFonts w:ascii="仿宋_GB2312" w:eastAsia="仿宋_GB2312" w:hint="eastAsia"/>
          <w:sz w:val="30"/>
          <w:szCs w:val="30"/>
        </w:rPr>
        <w:t>含预科、高职、第二学士学位</w:t>
      </w:r>
      <w:r>
        <w:rPr>
          <w:rFonts w:ascii="仿宋_GB2312" w:eastAsia="仿宋_GB2312" w:hint="eastAsia"/>
          <w:sz w:val="30"/>
          <w:szCs w:val="30"/>
        </w:rPr>
        <w:t>)</w:t>
      </w:r>
      <w:r>
        <w:rPr>
          <w:rFonts w:ascii="仿宋_GB2312" w:eastAsia="仿宋_GB2312" w:hint="eastAsia"/>
          <w:sz w:val="30"/>
          <w:szCs w:val="30"/>
        </w:rPr>
        <w:t>每人每年申请贷款额度不超过</w:t>
      </w:r>
      <w:r>
        <w:rPr>
          <w:rFonts w:ascii="仿宋_GB2312" w:eastAsia="仿宋_GB2312" w:hint="eastAsia"/>
          <w:sz w:val="30"/>
          <w:szCs w:val="30"/>
        </w:rPr>
        <w:t>16000</w:t>
      </w:r>
      <w:r>
        <w:rPr>
          <w:rFonts w:ascii="仿宋_GB2312" w:eastAsia="仿宋_GB2312" w:hint="eastAsia"/>
          <w:sz w:val="30"/>
          <w:szCs w:val="30"/>
        </w:rPr>
        <w:t>元，不低于</w:t>
      </w:r>
      <w:r>
        <w:rPr>
          <w:rFonts w:ascii="仿宋_GB2312" w:eastAsia="仿宋_GB2312" w:hint="eastAsia"/>
          <w:sz w:val="30"/>
          <w:szCs w:val="30"/>
        </w:rPr>
        <w:t xml:space="preserve"> </w:t>
      </w:r>
      <w:r>
        <w:rPr>
          <w:rFonts w:ascii="仿宋_GB2312" w:eastAsia="仿宋_GB2312" w:hint="eastAsia"/>
          <w:sz w:val="30"/>
          <w:szCs w:val="30"/>
        </w:rPr>
        <w:t>1000</w:t>
      </w:r>
      <w:r>
        <w:rPr>
          <w:rFonts w:ascii="仿宋_GB2312" w:eastAsia="仿宋_GB2312" w:hint="eastAsia"/>
          <w:sz w:val="30"/>
          <w:szCs w:val="30"/>
        </w:rPr>
        <w:t>元；全日制研究生每人每年申请贷款额度不超过</w:t>
      </w:r>
      <w:r>
        <w:rPr>
          <w:rFonts w:ascii="仿宋_GB2312" w:eastAsia="仿宋_GB2312" w:hint="eastAsia"/>
          <w:sz w:val="30"/>
          <w:szCs w:val="30"/>
        </w:rPr>
        <w:t>20000</w:t>
      </w:r>
      <w:r>
        <w:rPr>
          <w:rFonts w:ascii="仿宋_GB2312" w:eastAsia="仿宋_GB2312" w:hint="eastAsia"/>
          <w:sz w:val="30"/>
          <w:szCs w:val="30"/>
        </w:rPr>
        <w:t>元，不低于</w:t>
      </w:r>
      <w:r>
        <w:rPr>
          <w:rFonts w:ascii="仿宋_GB2312" w:eastAsia="仿宋_GB2312" w:hint="eastAsia"/>
          <w:sz w:val="30"/>
          <w:szCs w:val="30"/>
        </w:rPr>
        <w:t>1000</w:t>
      </w:r>
      <w:r>
        <w:rPr>
          <w:rFonts w:ascii="仿宋_GB2312" w:eastAsia="仿宋_GB2312" w:hint="eastAsia"/>
          <w:sz w:val="30"/>
          <w:szCs w:val="30"/>
        </w:rPr>
        <w:t>元</w:t>
      </w:r>
      <w:r>
        <w:rPr>
          <w:rFonts w:ascii="仿宋_GB2312" w:eastAsia="仿宋_GB2312" w:hint="eastAsia"/>
          <w:sz w:val="30"/>
          <w:szCs w:val="30"/>
        </w:rPr>
        <w:t xml:space="preserve"> </w:t>
      </w:r>
      <w:r>
        <w:rPr>
          <w:rFonts w:ascii="仿宋_GB2312" w:eastAsia="仿宋_GB2312" w:hint="eastAsia"/>
          <w:sz w:val="30"/>
          <w:szCs w:val="30"/>
        </w:rPr>
        <w:t>。学生申请的国家助学贷款优先用于支付在校期间学费和住宿费，超出部分可用于弥补日常生活费。</w:t>
      </w:r>
      <w:r>
        <w:rPr>
          <w:rFonts w:ascii="仿宋_GB2312" w:eastAsia="仿宋_GB2312" w:hint="eastAsia"/>
          <w:sz w:val="30"/>
          <w:szCs w:val="30"/>
        </w:rPr>
        <w:t xml:space="preserve"> </w:t>
      </w:r>
      <w:r>
        <w:rPr>
          <w:rFonts w:ascii="仿宋_GB2312" w:eastAsia="仿宋_GB2312" w:hint="eastAsia"/>
          <w:sz w:val="30"/>
          <w:szCs w:val="30"/>
        </w:rPr>
        <w:t>学生应根据家庭经济状况确定申贷额度。</w:t>
      </w:r>
    </w:p>
    <w:p w:rsidR="0044191B" w:rsidRDefault="00144405">
      <w:pPr>
        <w:jc w:val="center"/>
        <w:rPr>
          <w:rFonts w:ascii="仿宋_GB2312" w:eastAsia="仿宋_GB2312"/>
          <w:b/>
          <w:bCs/>
          <w:sz w:val="30"/>
          <w:szCs w:val="30"/>
        </w:rPr>
      </w:pPr>
      <w:r>
        <w:rPr>
          <w:rFonts w:ascii="仿宋_GB2312" w:eastAsia="仿宋_GB2312" w:hint="eastAsia"/>
          <w:b/>
          <w:bCs/>
          <w:sz w:val="30"/>
          <w:szCs w:val="30"/>
        </w:rPr>
        <w:t>申贷流程</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预申请：就读于普通高中和中职学校的学生，若其家庭的经济能力难以满足其大学期间的学习、生活基本支出均可预申请，包括但不限于：高中阶段</w:t>
      </w:r>
      <w:r>
        <w:rPr>
          <w:rFonts w:ascii="仿宋_GB2312" w:eastAsia="仿宋_GB2312" w:hint="eastAsia"/>
          <w:sz w:val="30"/>
          <w:szCs w:val="30"/>
        </w:rPr>
        <w:t>(</w:t>
      </w:r>
      <w:r>
        <w:rPr>
          <w:rFonts w:ascii="仿宋_GB2312" w:eastAsia="仿宋_GB2312" w:hint="eastAsia"/>
          <w:sz w:val="30"/>
          <w:szCs w:val="30"/>
        </w:rPr>
        <w:t>含普通高中和中职学校</w:t>
      </w:r>
      <w:r>
        <w:rPr>
          <w:rFonts w:ascii="仿宋_GB2312" w:eastAsia="仿宋_GB2312" w:hint="eastAsia"/>
          <w:sz w:val="30"/>
          <w:szCs w:val="30"/>
        </w:rPr>
        <w:t>)</w:t>
      </w:r>
      <w:r>
        <w:rPr>
          <w:rFonts w:ascii="仿宋_GB2312" w:eastAsia="仿宋_GB2312" w:hint="eastAsia"/>
          <w:sz w:val="30"/>
          <w:szCs w:val="30"/>
        </w:rPr>
        <w:t>任一学年曾获得过国家助学金的学生</w:t>
      </w:r>
      <w:r>
        <w:rPr>
          <w:rFonts w:ascii="仿宋_GB2312" w:eastAsia="仿宋_GB2312" w:hint="eastAsia"/>
          <w:sz w:val="30"/>
          <w:szCs w:val="30"/>
        </w:rPr>
        <w:t>(</w:t>
      </w:r>
      <w:r>
        <w:rPr>
          <w:rFonts w:ascii="仿宋_GB2312" w:eastAsia="仿宋_GB2312" w:hint="eastAsia"/>
          <w:sz w:val="30"/>
          <w:szCs w:val="30"/>
        </w:rPr>
        <w:t>含应届毕业生和复读学生</w:t>
      </w:r>
      <w:r>
        <w:rPr>
          <w:rFonts w:ascii="仿宋_GB2312" w:eastAsia="仿宋_GB2312" w:hint="eastAsia"/>
          <w:sz w:val="30"/>
          <w:szCs w:val="30"/>
        </w:rPr>
        <w:t>),</w:t>
      </w:r>
      <w:r>
        <w:rPr>
          <w:rFonts w:ascii="仿宋_GB2312" w:eastAsia="仿宋_GB2312" w:hint="eastAsia"/>
          <w:sz w:val="30"/>
          <w:szCs w:val="30"/>
        </w:rPr>
        <w:t>原建档立卡家庭学生、最低生活保障家庭学生、特困供养学生、孤儿、烈士子女、家庭经</w:t>
      </w:r>
      <w:r>
        <w:rPr>
          <w:rFonts w:ascii="仿宋_GB2312" w:eastAsia="仿宋_GB2312" w:hint="eastAsia"/>
          <w:sz w:val="30"/>
          <w:szCs w:val="30"/>
        </w:rPr>
        <w:t>济困难残疾学生及残疾人子女等特殊困难群体以及高中</w:t>
      </w:r>
      <w:r>
        <w:rPr>
          <w:rFonts w:ascii="仿宋_GB2312" w:eastAsia="仿宋_GB2312" w:hint="eastAsia"/>
          <w:sz w:val="30"/>
          <w:szCs w:val="30"/>
        </w:rPr>
        <w:t>(</w:t>
      </w:r>
      <w:r>
        <w:rPr>
          <w:rFonts w:ascii="仿宋_GB2312" w:eastAsia="仿宋_GB2312" w:hint="eastAsia"/>
          <w:sz w:val="30"/>
          <w:szCs w:val="30"/>
        </w:rPr>
        <w:t>含中职</w:t>
      </w:r>
      <w:r>
        <w:rPr>
          <w:rFonts w:ascii="仿宋_GB2312" w:eastAsia="仿宋_GB2312" w:hint="eastAsia"/>
          <w:sz w:val="30"/>
          <w:szCs w:val="30"/>
        </w:rPr>
        <w:t>)</w:t>
      </w:r>
      <w:r>
        <w:rPr>
          <w:rFonts w:ascii="仿宋_GB2312" w:eastAsia="仿宋_GB2312" w:hint="eastAsia"/>
          <w:sz w:val="30"/>
          <w:szCs w:val="30"/>
        </w:rPr>
        <w:t>、县级</w:t>
      </w:r>
      <w:r>
        <w:rPr>
          <w:rFonts w:ascii="仿宋_GB2312" w:eastAsia="仿宋_GB2312" w:hint="eastAsia"/>
          <w:sz w:val="30"/>
          <w:szCs w:val="30"/>
        </w:rPr>
        <w:t>(</w:t>
      </w:r>
      <w:r>
        <w:rPr>
          <w:rFonts w:ascii="仿宋_GB2312" w:eastAsia="仿宋_GB2312" w:hint="eastAsia"/>
          <w:sz w:val="30"/>
          <w:szCs w:val="30"/>
        </w:rPr>
        <w:t>或高校</w:t>
      </w:r>
      <w:r>
        <w:rPr>
          <w:rFonts w:ascii="仿宋_GB2312" w:eastAsia="仿宋_GB2312" w:hint="eastAsia"/>
          <w:sz w:val="30"/>
          <w:szCs w:val="30"/>
        </w:rPr>
        <w:t>)</w:t>
      </w:r>
      <w:r>
        <w:rPr>
          <w:rFonts w:ascii="仿宋_GB2312" w:eastAsia="仿宋_GB2312" w:hint="eastAsia"/>
          <w:sz w:val="30"/>
          <w:szCs w:val="30"/>
        </w:rPr>
        <w:t>学生资助管理部门认定的家庭经济困难学生。</w:t>
      </w:r>
    </w:p>
    <w:p w:rsidR="0044191B" w:rsidRDefault="00144405">
      <w:pPr>
        <w:jc w:val="center"/>
        <w:rPr>
          <w:rFonts w:ascii="仿宋_GB2312" w:eastAsia="仿宋_GB2312"/>
          <w:b/>
          <w:bCs/>
          <w:sz w:val="30"/>
          <w:szCs w:val="30"/>
        </w:rPr>
      </w:pPr>
      <w:r>
        <w:rPr>
          <w:rFonts w:ascii="仿宋_GB2312" w:eastAsia="仿宋_GB2312" w:hint="eastAsia"/>
          <w:b/>
          <w:bCs/>
          <w:sz w:val="30"/>
          <w:szCs w:val="30"/>
        </w:rPr>
        <w:t>首贷流程</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一、</w:t>
      </w:r>
      <w:r>
        <w:rPr>
          <w:rFonts w:ascii="仿宋_GB2312" w:eastAsia="仿宋_GB2312"/>
          <w:sz w:val="30"/>
          <w:szCs w:val="30"/>
        </w:rPr>
        <w:t>学生网上申请</w:t>
      </w:r>
      <w:r>
        <w:rPr>
          <w:rFonts w:ascii="仿宋_GB2312" w:eastAsia="仿宋_GB2312" w:hint="eastAsia"/>
          <w:sz w:val="30"/>
          <w:szCs w:val="30"/>
        </w:rPr>
        <w:t>，</w:t>
      </w:r>
      <w:r>
        <w:rPr>
          <w:rFonts w:ascii="仿宋_GB2312" w:eastAsia="仿宋_GB2312"/>
          <w:sz w:val="30"/>
          <w:szCs w:val="30"/>
        </w:rPr>
        <w:t>登陆网站</w:t>
      </w:r>
      <w:r>
        <w:rPr>
          <w:rFonts w:ascii="仿宋_GB2312" w:eastAsia="仿宋_GB2312"/>
          <w:sz w:val="30"/>
          <w:szCs w:val="30"/>
        </w:rPr>
        <w:t>https://sls.cdb.com.cn</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注册国家开发银行信用助学贷款账号，完善个人信息；</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点击页面左侧</w:t>
      </w:r>
      <w:r>
        <w:rPr>
          <w:rFonts w:ascii="仿宋_GB2312" w:eastAsia="仿宋_GB2312"/>
          <w:sz w:val="30"/>
          <w:szCs w:val="30"/>
        </w:rPr>
        <w:t>“</w:t>
      </w:r>
      <w:r>
        <w:rPr>
          <w:rFonts w:ascii="仿宋_GB2312" w:eastAsia="仿宋_GB2312"/>
          <w:sz w:val="30"/>
          <w:szCs w:val="30"/>
        </w:rPr>
        <w:t>贷款申请</w:t>
      </w:r>
      <w:r>
        <w:rPr>
          <w:rFonts w:ascii="仿宋_GB2312" w:eastAsia="仿宋_GB2312"/>
          <w:sz w:val="30"/>
          <w:szCs w:val="30"/>
        </w:rPr>
        <w:t>”—“</w:t>
      </w:r>
      <w:r>
        <w:rPr>
          <w:rFonts w:ascii="仿宋_GB2312" w:eastAsia="仿宋_GB2312"/>
          <w:sz w:val="30"/>
          <w:szCs w:val="30"/>
        </w:rPr>
        <w:t>新增</w:t>
      </w:r>
      <w:r>
        <w:rPr>
          <w:rFonts w:ascii="仿宋_GB2312" w:eastAsia="仿宋_GB2312"/>
          <w:sz w:val="30"/>
          <w:szCs w:val="30"/>
        </w:rPr>
        <w:t>”</w:t>
      </w:r>
      <w:r>
        <w:rPr>
          <w:rFonts w:ascii="仿宋_GB2312" w:eastAsia="仿宋_GB2312"/>
          <w:sz w:val="30"/>
          <w:szCs w:val="30"/>
        </w:rPr>
        <w:t>，红星标注的必填；</w:t>
      </w:r>
    </w:p>
    <w:p w:rsidR="0044191B" w:rsidRDefault="00144405">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导出打印《申请表》；</w:t>
      </w:r>
    </w:p>
    <w:p w:rsidR="0044191B" w:rsidRDefault="00144405">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sz w:val="30"/>
          <w:szCs w:val="30"/>
        </w:rPr>
        <w:t>导出打印《家庭经济困难学生认定申请表》并认真填写，所</w:t>
      </w:r>
      <w:r>
        <w:rPr>
          <w:rFonts w:ascii="仿宋_GB2312" w:eastAsia="仿宋_GB2312"/>
          <w:sz w:val="30"/>
          <w:szCs w:val="30"/>
        </w:rPr>
        <w:lastRenderedPageBreak/>
        <w:t>填资料真实，如有虚假自愿承担相应责任。</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sz w:val="30"/>
          <w:szCs w:val="30"/>
        </w:rPr>
        <w:t>材料准备</w:t>
      </w:r>
    </w:p>
    <w:p w:rsidR="0044191B" w:rsidRDefault="00144405">
      <w:pPr>
        <w:ind w:firstLineChars="200" w:firstLine="600"/>
        <w:rPr>
          <w:rFonts w:ascii="仿宋_GB2312" w:eastAsia="仿宋_GB2312"/>
          <w:sz w:val="30"/>
          <w:szCs w:val="30"/>
        </w:rPr>
      </w:pPr>
      <w:r>
        <w:rPr>
          <w:rFonts w:ascii="仿宋_GB2312" w:eastAsia="仿宋_GB2312"/>
          <w:sz w:val="30"/>
          <w:szCs w:val="30"/>
        </w:rPr>
        <w:t>高中毕业生首贷所需材料</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学生身份证原件；</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共同借款人身份证原件；</w:t>
      </w:r>
    </w:p>
    <w:p w:rsidR="0044191B" w:rsidRDefault="00144405">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学生录取通知书；</w:t>
      </w:r>
    </w:p>
    <w:p w:rsidR="0044191B" w:rsidRDefault="00144405">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sz w:val="30"/>
          <w:szCs w:val="30"/>
        </w:rPr>
        <w:t>助学贷款申请表和《家庭经济困难学生认定申请表》；</w:t>
      </w:r>
      <w:r>
        <w:rPr>
          <w:rFonts w:ascii="仿宋_GB2312" w:eastAsia="仿宋_GB2312"/>
          <w:sz w:val="30"/>
          <w:szCs w:val="30"/>
        </w:rPr>
        <w:t>(</w:t>
      </w:r>
      <w:r>
        <w:rPr>
          <w:rFonts w:ascii="仿宋_GB2312" w:eastAsia="仿宋_GB2312"/>
          <w:sz w:val="30"/>
          <w:szCs w:val="30"/>
        </w:rPr>
        <w:t>高中预申请的学生不需打印填写《家庭经济困难学生认定申请表》</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sz w:val="30"/>
          <w:szCs w:val="30"/>
        </w:rPr>
        <w:t>户口本原件；</w:t>
      </w:r>
    </w:p>
    <w:p w:rsidR="0044191B" w:rsidRDefault="00144405">
      <w:pPr>
        <w:ind w:firstLineChars="200" w:firstLine="600"/>
        <w:rPr>
          <w:rFonts w:ascii="仿宋_GB2312" w:eastAsia="仿宋_GB2312"/>
          <w:sz w:val="30"/>
          <w:szCs w:val="30"/>
        </w:rPr>
      </w:pPr>
      <w:r>
        <w:rPr>
          <w:rFonts w:ascii="仿宋_GB2312" w:eastAsia="仿宋_GB2312"/>
          <w:sz w:val="30"/>
          <w:szCs w:val="30"/>
        </w:rPr>
        <w:t>在校大学生首贷所需材料</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学生身份证原件；</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共同借款人身份证原件；</w:t>
      </w:r>
    </w:p>
    <w:p w:rsidR="0044191B" w:rsidRDefault="00144405">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学生证原件；</w:t>
      </w:r>
    </w:p>
    <w:p w:rsidR="0044191B" w:rsidRDefault="00144405">
      <w:pPr>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sz w:val="30"/>
          <w:szCs w:val="30"/>
        </w:rPr>
        <w:t>助学贷款申请表和《家庭经济困难学生认定申请表》；</w:t>
      </w:r>
    </w:p>
    <w:p w:rsidR="0044191B" w:rsidRDefault="00144405">
      <w:pPr>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sz w:val="30"/>
          <w:szCs w:val="30"/>
        </w:rPr>
        <w:t>户口本原件；</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sz w:val="30"/>
          <w:szCs w:val="30"/>
        </w:rPr>
        <w:t>现场办理</w:t>
      </w:r>
    </w:p>
    <w:p w:rsidR="0044191B" w:rsidRDefault="00144405">
      <w:pPr>
        <w:ind w:firstLineChars="200" w:firstLine="600"/>
        <w:rPr>
          <w:rFonts w:ascii="仿宋_GB2312" w:eastAsia="仿宋_GB2312"/>
          <w:sz w:val="30"/>
          <w:szCs w:val="30"/>
        </w:rPr>
      </w:pPr>
      <w:r>
        <w:rPr>
          <w:rFonts w:ascii="仿宋_GB2312" w:eastAsia="仿宋_GB2312"/>
          <w:sz w:val="30"/>
          <w:szCs w:val="30"/>
        </w:rPr>
        <w:t>（借款学生和共同贷款人必须同时到场）</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提交审查材料</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签订合同；</w:t>
      </w:r>
    </w:p>
    <w:p w:rsidR="0044191B" w:rsidRDefault="00144405">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打印《贷款受理证明》</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sz w:val="30"/>
          <w:szCs w:val="30"/>
        </w:rPr>
        <w:t>到高校</w:t>
      </w:r>
    </w:p>
    <w:p w:rsidR="0044191B" w:rsidRDefault="00144405">
      <w:pPr>
        <w:ind w:firstLineChars="200" w:firstLine="600"/>
        <w:rPr>
          <w:rFonts w:ascii="仿宋_GB2312" w:eastAsia="仿宋_GB2312"/>
          <w:sz w:val="30"/>
          <w:szCs w:val="30"/>
        </w:rPr>
      </w:pPr>
      <w:r>
        <w:rPr>
          <w:rFonts w:ascii="仿宋_GB2312" w:eastAsia="仿宋_GB2312"/>
          <w:sz w:val="30"/>
          <w:szCs w:val="30"/>
        </w:rPr>
        <w:t>10</w:t>
      </w:r>
      <w:r>
        <w:rPr>
          <w:rFonts w:ascii="仿宋_GB2312" w:eastAsia="仿宋_GB2312"/>
          <w:sz w:val="30"/>
          <w:szCs w:val="30"/>
        </w:rPr>
        <w:t>月</w:t>
      </w:r>
      <w:r>
        <w:rPr>
          <w:rFonts w:ascii="仿宋_GB2312" w:eastAsia="仿宋_GB2312"/>
          <w:sz w:val="30"/>
          <w:szCs w:val="30"/>
        </w:rPr>
        <w:t>10</w:t>
      </w:r>
      <w:r>
        <w:rPr>
          <w:rFonts w:ascii="仿宋_GB2312" w:eastAsia="仿宋_GB2312"/>
          <w:sz w:val="30"/>
          <w:szCs w:val="30"/>
        </w:rPr>
        <w:t>日前上交《贷款受理证明》，录入回执校验码。</w:t>
      </w:r>
    </w:p>
    <w:p w:rsidR="0044191B" w:rsidRDefault="00144405">
      <w:pPr>
        <w:ind w:firstLineChars="200" w:firstLine="602"/>
        <w:jc w:val="center"/>
        <w:rPr>
          <w:rFonts w:ascii="仿宋_GB2312" w:eastAsia="仿宋_GB2312"/>
          <w:b/>
          <w:bCs/>
          <w:sz w:val="30"/>
          <w:szCs w:val="30"/>
        </w:rPr>
      </w:pPr>
      <w:r>
        <w:rPr>
          <w:rFonts w:ascii="仿宋_GB2312" w:eastAsia="仿宋_GB2312" w:hint="eastAsia"/>
          <w:b/>
          <w:bCs/>
          <w:sz w:val="30"/>
          <w:szCs w:val="30"/>
        </w:rPr>
        <w:lastRenderedPageBreak/>
        <w:t>续贷流程</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一、</w:t>
      </w:r>
      <w:r>
        <w:rPr>
          <w:rFonts w:ascii="仿宋_GB2312" w:eastAsia="仿宋_GB2312"/>
          <w:sz w:val="30"/>
          <w:szCs w:val="30"/>
        </w:rPr>
        <w:t>学生网上申请</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登陆网站</w:t>
      </w:r>
      <w:r>
        <w:rPr>
          <w:rFonts w:ascii="仿宋_GB2312" w:eastAsia="仿宋_GB2312"/>
          <w:sz w:val="30"/>
          <w:szCs w:val="30"/>
        </w:rPr>
        <w:t>https://sls.cdb.com.cn</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点击页面左侧</w:t>
      </w:r>
      <w:r>
        <w:rPr>
          <w:rFonts w:ascii="仿宋_GB2312" w:eastAsia="仿宋_GB2312"/>
          <w:sz w:val="30"/>
          <w:szCs w:val="30"/>
        </w:rPr>
        <w:t>“</w:t>
      </w:r>
      <w:r>
        <w:rPr>
          <w:rFonts w:ascii="仿宋_GB2312" w:eastAsia="仿宋_GB2312"/>
          <w:sz w:val="30"/>
          <w:szCs w:val="30"/>
        </w:rPr>
        <w:t>贷款申请</w:t>
      </w:r>
      <w:r>
        <w:rPr>
          <w:rFonts w:ascii="仿宋_GB2312" w:eastAsia="仿宋_GB2312"/>
          <w:sz w:val="30"/>
          <w:szCs w:val="30"/>
        </w:rPr>
        <w:t>”—“</w:t>
      </w:r>
      <w:r>
        <w:rPr>
          <w:rFonts w:ascii="仿宋_GB2312" w:eastAsia="仿宋_GB2312"/>
          <w:sz w:val="30"/>
          <w:szCs w:val="30"/>
        </w:rPr>
        <w:t>新增</w:t>
      </w:r>
      <w:r>
        <w:rPr>
          <w:rFonts w:ascii="仿宋_GB2312" w:eastAsia="仿宋_GB2312"/>
          <w:sz w:val="30"/>
          <w:szCs w:val="30"/>
        </w:rPr>
        <w:t>”</w:t>
      </w:r>
      <w:r>
        <w:rPr>
          <w:rFonts w:ascii="仿宋_GB2312" w:eastAsia="仿宋_GB2312"/>
          <w:sz w:val="30"/>
          <w:szCs w:val="30"/>
        </w:rPr>
        <w:t>，其中必须填写</w:t>
      </w:r>
      <w:r>
        <w:rPr>
          <w:rFonts w:ascii="仿宋_GB2312" w:eastAsia="仿宋_GB2312"/>
          <w:sz w:val="30"/>
          <w:szCs w:val="30"/>
        </w:rPr>
        <w:t>“</w:t>
      </w:r>
      <w:r>
        <w:rPr>
          <w:rFonts w:ascii="仿宋_GB2312" w:eastAsia="仿宋_GB2312"/>
          <w:sz w:val="30"/>
          <w:szCs w:val="30"/>
        </w:rPr>
        <w:t>续贷声明</w:t>
      </w:r>
      <w:r>
        <w:rPr>
          <w:rFonts w:ascii="仿宋_GB2312" w:eastAsia="仿宋_GB2312"/>
          <w:sz w:val="30"/>
          <w:szCs w:val="30"/>
        </w:rPr>
        <w:t>”</w:t>
      </w:r>
      <w:r>
        <w:rPr>
          <w:rFonts w:ascii="仿宋_GB2312" w:eastAsia="仿宋_GB2312"/>
          <w:sz w:val="30"/>
          <w:szCs w:val="30"/>
        </w:rPr>
        <w:t>，建议</w:t>
      </w:r>
      <w:r>
        <w:rPr>
          <w:rFonts w:ascii="仿宋_GB2312" w:eastAsia="仿宋_GB2312"/>
          <w:sz w:val="30"/>
          <w:szCs w:val="30"/>
        </w:rPr>
        <w:t>100-200</w:t>
      </w:r>
      <w:r>
        <w:rPr>
          <w:rFonts w:ascii="仿宋_GB2312" w:eastAsia="仿宋_GB2312"/>
          <w:sz w:val="30"/>
          <w:szCs w:val="30"/>
        </w:rPr>
        <w:t>字之间，红星标注的必填；</w:t>
      </w:r>
    </w:p>
    <w:p w:rsidR="0044191B" w:rsidRDefault="00144405">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导出打印《申请表》。</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sz w:val="30"/>
          <w:szCs w:val="30"/>
        </w:rPr>
        <w:t>材料准备</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《助学贷款申请表》须由学生签字，无须任何单位盖章</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学生身份证原件</w:t>
      </w:r>
      <w:r>
        <w:rPr>
          <w:rFonts w:ascii="仿宋_GB2312" w:eastAsia="仿宋_GB2312"/>
          <w:sz w:val="30"/>
          <w:szCs w:val="30"/>
        </w:rPr>
        <w:t>(</w:t>
      </w:r>
      <w:r>
        <w:rPr>
          <w:rFonts w:ascii="仿宋_GB2312" w:eastAsia="仿宋_GB2312"/>
          <w:sz w:val="30"/>
          <w:szCs w:val="30"/>
        </w:rPr>
        <w:t>学生本人办理</w:t>
      </w:r>
      <w:r>
        <w:rPr>
          <w:rFonts w:ascii="仿宋_GB2312" w:eastAsia="仿宋_GB2312"/>
          <w:sz w:val="30"/>
          <w:szCs w:val="30"/>
        </w:rPr>
        <w:t>)</w:t>
      </w:r>
      <w:r>
        <w:rPr>
          <w:rFonts w:ascii="仿宋_GB2312" w:eastAsia="仿宋_GB2312"/>
          <w:sz w:val="30"/>
          <w:szCs w:val="30"/>
        </w:rPr>
        <w:t>或共同借款人身份证原件</w:t>
      </w:r>
      <w:r>
        <w:rPr>
          <w:rFonts w:ascii="仿宋_GB2312" w:eastAsia="仿宋_GB2312"/>
          <w:sz w:val="30"/>
          <w:szCs w:val="30"/>
        </w:rPr>
        <w:t>(</w:t>
      </w:r>
      <w:r>
        <w:rPr>
          <w:rFonts w:ascii="仿宋_GB2312" w:eastAsia="仿宋_GB2312"/>
          <w:sz w:val="30"/>
          <w:szCs w:val="30"/>
        </w:rPr>
        <w:t>共同借款人代办</w:t>
      </w:r>
      <w:r>
        <w:rPr>
          <w:rFonts w:ascii="仿宋_GB2312" w:eastAsia="仿宋_GB2312"/>
          <w:sz w:val="30"/>
          <w:szCs w:val="30"/>
        </w:rPr>
        <w:t>)</w:t>
      </w:r>
      <w:r>
        <w:rPr>
          <w:rFonts w:ascii="仿宋_GB2312" w:eastAsia="仿宋_GB2312"/>
          <w:sz w:val="30"/>
          <w:szCs w:val="30"/>
        </w:rPr>
        <w:t>。</w:t>
      </w:r>
      <w:r>
        <w:rPr>
          <w:rFonts w:ascii="仿宋_GB2312" w:eastAsia="仿宋_GB2312"/>
          <w:sz w:val="30"/>
          <w:szCs w:val="30"/>
        </w:rPr>
        <w:t>(</w:t>
      </w:r>
      <w:r>
        <w:rPr>
          <w:rFonts w:ascii="仿宋_GB2312" w:eastAsia="仿宋_GB2312"/>
          <w:sz w:val="30"/>
          <w:szCs w:val="30"/>
        </w:rPr>
        <w:t>研究生需提供学校收费证明</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三、</w:t>
      </w:r>
      <w:r>
        <w:rPr>
          <w:rFonts w:ascii="仿宋_GB2312" w:eastAsia="仿宋_GB2312"/>
          <w:sz w:val="30"/>
          <w:szCs w:val="30"/>
        </w:rPr>
        <w:t>现场办理</w:t>
      </w:r>
    </w:p>
    <w:p w:rsidR="0044191B" w:rsidRDefault="00144405">
      <w:pPr>
        <w:ind w:firstLineChars="200" w:firstLine="600"/>
        <w:rPr>
          <w:rFonts w:ascii="仿宋_GB2312" w:eastAsia="仿宋_GB2312"/>
          <w:sz w:val="30"/>
          <w:szCs w:val="30"/>
        </w:rPr>
      </w:pPr>
      <w:r>
        <w:rPr>
          <w:rFonts w:ascii="仿宋_GB2312" w:eastAsia="仿宋_GB2312"/>
          <w:sz w:val="30"/>
          <w:szCs w:val="30"/>
        </w:rPr>
        <w:t>（申请贷款学生本人或共同贷款人有一人到场即可）</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提交申请表</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签订合同；</w:t>
      </w:r>
    </w:p>
    <w:p w:rsidR="0044191B" w:rsidRDefault="00144405">
      <w:pPr>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sz w:val="30"/>
          <w:szCs w:val="30"/>
        </w:rPr>
        <w:t>打印《贷款受理证明》。</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四、</w:t>
      </w:r>
      <w:r>
        <w:rPr>
          <w:rFonts w:ascii="仿宋_GB2312" w:eastAsia="仿宋_GB2312"/>
          <w:sz w:val="30"/>
          <w:szCs w:val="30"/>
        </w:rPr>
        <w:t>到高校</w:t>
      </w:r>
    </w:p>
    <w:p w:rsidR="0044191B" w:rsidRDefault="00144405">
      <w:pPr>
        <w:ind w:firstLineChars="200" w:firstLine="600"/>
        <w:rPr>
          <w:rFonts w:ascii="仿宋_GB2312" w:eastAsia="仿宋_GB2312"/>
          <w:sz w:val="30"/>
          <w:szCs w:val="30"/>
        </w:rPr>
      </w:pPr>
      <w:r>
        <w:rPr>
          <w:rFonts w:ascii="仿宋_GB2312" w:eastAsia="仿宋_GB2312"/>
          <w:sz w:val="30"/>
          <w:szCs w:val="30"/>
        </w:rPr>
        <w:t>10</w:t>
      </w:r>
      <w:r>
        <w:rPr>
          <w:rFonts w:ascii="仿宋_GB2312" w:eastAsia="仿宋_GB2312"/>
          <w:sz w:val="30"/>
          <w:szCs w:val="30"/>
        </w:rPr>
        <w:t>月</w:t>
      </w:r>
      <w:r>
        <w:rPr>
          <w:rFonts w:ascii="仿宋_GB2312" w:eastAsia="仿宋_GB2312"/>
          <w:sz w:val="30"/>
          <w:szCs w:val="30"/>
        </w:rPr>
        <w:t>10</w:t>
      </w:r>
      <w:r>
        <w:rPr>
          <w:rFonts w:ascii="仿宋_GB2312" w:eastAsia="仿宋_GB2312"/>
          <w:sz w:val="30"/>
          <w:szCs w:val="30"/>
        </w:rPr>
        <w:t>日前上交《贷款受理证明》，录入回执校验码。</w:t>
      </w:r>
    </w:p>
    <w:p w:rsidR="0044191B" w:rsidRDefault="00144405">
      <w:pPr>
        <w:ind w:firstLineChars="200" w:firstLine="600"/>
        <w:rPr>
          <w:rFonts w:ascii="仿宋_GB2312" w:eastAsia="仿宋_GB2312"/>
          <w:sz w:val="30"/>
          <w:szCs w:val="30"/>
        </w:rPr>
      </w:pPr>
      <w:r>
        <w:rPr>
          <w:rFonts w:ascii="仿宋_GB2312" w:eastAsia="仿宋_GB2312"/>
          <w:sz w:val="30"/>
          <w:szCs w:val="30"/>
        </w:rPr>
        <w:t>注意：</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续贷学生需在网上提交续贷声明，并由</w:t>
      </w:r>
      <w:r>
        <w:rPr>
          <w:rFonts w:ascii="仿宋_GB2312" w:eastAsia="仿宋_GB2312" w:hint="eastAsia"/>
          <w:sz w:val="30"/>
          <w:szCs w:val="30"/>
        </w:rPr>
        <w:t>县级资助中心</w:t>
      </w:r>
      <w:r>
        <w:rPr>
          <w:rFonts w:ascii="仿宋_GB2312" w:eastAsia="仿宋_GB2312"/>
          <w:sz w:val="30"/>
          <w:szCs w:val="30"/>
        </w:rPr>
        <w:t>审核通过；</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一年内至少在网上登陆</w:t>
      </w:r>
      <w:r>
        <w:rPr>
          <w:rFonts w:ascii="仿宋_GB2312" w:eastAsia="仿宋_GB2312"/>
          <w:sz w:val="30"/>
          <w:szCs w:val="30"/>
        </w:rPr>
        <w:t>2</w:t>
      </w:r>
      <w:r>
        <w:rPr>
          <w:rFonts w:ascii="仿宋_GB2312" w:eastAsia="仿宋_GB2312"/>
          <w:sz w:val="30"/>
          <w:szCs w:val="30"/>
        </w:rPr>
        <w:t>次；</w:t>
      </w:r>
    </w:p>
    <w:p w:rsidR="0044191B" w:rsidRDefault="00144405">
      <w:pPr>
        <w:jc w:val="center"/>
        <w:rPr>
          <w:rFonts w:ascii="仿宋_GB2312" w:eastAsia="仿宋_GB2312"/>
          <w:b/>
          <w:bCs/>
          <w:sz w:val="30"/>
          <w:szCs w:val="30"/>
        </w:rPr>
      </w:pPr>
      <w:r>
        <w:rPr>
          <w:rFonts w:ascii="仿宋_GB2312" w:eastAsia="仿宋_GB2312"/>
          <w:b/>
          <w:bCs/>
          <w:sz w:val="30"/>
          <w:szCs w:val="30"/>
        </w:rPr>
        <w:t>专升本、本升研</w:t>
      </w:r>
      <w:r>
        <w:rPr>
          <w:rFonts w:ascii="仿宋_GB2312" w:eastAsia="仿宋_GB2312" w:hint="eastAsia"/>
          <w:b/>
          <w:bCs/>
          <w:sz w:val="30"/>
          <w:szCs w:val="30"/>
        </w:rPr>
        <w:t>信息变更</w:t>
      </w:r>
      <w:r>
        <w:rPr>
          <w:rFonts w:ascii="仿宋_GB2312" w:eastAsia="仿宋_GB2312"/>
          <w:b/>
          <w:bCs/>
          <w:sz w:val="30"/>
          <w:szCs w:val="30"/>
        </w:rPr>
        <w:t>流程</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lastRenderedPageBreak/>
        <w:t>一、</w:t>
      </w:r>
      <w:r>
        <w:rPr>
          <w:rFonts w:ascii="仿宋_GB2312" w:eastAsia="仿宋_GB2312"/>
          <w:sz w:val="30"/>
          <w:szCs w:val="30"/>
        </w:rPr>
        <w:t>之前未贷款直接按照首贷流程进行办理。</w:t>
      </w:r>
    </w:p>
    <w:p w:rsidR="0044191B" w:rsidRDefault="00144405">
      <w:pPr>
        <w:ind w:firstLineChars="200" w:firstLine="600"/>
        <w:rPr>
          <w:rFonts w:ascii="仿宋_GB2312" w:eastAsia="仿宋_GB2312"/>
          <w:sz w:val="30"/>
          <w:szCs w:val="30"/>
        </w:rPr>
      </w:pPr>
      <w:r>
        <w:rPr>
          <w:rFonts w:ascii="仿宋_GB2312" w:eastAsia="仿宋_GB2312" w:hint="eastAsia"/>
          <w:sz w:val="30"/>
          <w:szCs w:val="30"/>
        </w:rPr>
        <w:t>二、</w:t>
      </w:r>
      <w:r>
        <w:rPr>
          <w:rFonts w:ascii="仿宋_GB2312" w:eastAsia="仿宋_GB2312"/>
          <w:sz w:val="30"/>
          <w:szCs w:val="30"/>
        </w:rPr>
        <w:t>之前已贷款首先办理信息变更，之后按照续贷程序办理本年贷款。</w:t>
      </w:r>
    </w:p>
    <w:p w:rsidR="0044191B" w:rsidRDefault="00144405">
      <w:pPr>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sz w:val="30"/>
          <w:szCs w:val="30"/>
        </w:rPr>
        <w:t>学生本人办理变更所需材料</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学生本人的身份证原件和复印件；</w:t>
      </w:r>
    </w:p>
    <w:p w:rsidR="0044191B" w:rsidRDefault="00144405">
      <w:pPr>
        <w:ind w:firstLineChars="200" w:firstLine="600"/>
        <w:rPr>
          <w:rFonts w:ascii="仿宋_GB2312" w:eastAsia="仿宋_GB2312"/>
          <w:sz w:val="30"/>
          <w:szCs w:val="30"/>
        </w:rPr>
      </w:pPr>
      <w:r>
        <w:rPr>
          <w:rFonts w:ascii="仿宋_GB2312" w:eastAsia="仿宋_GB2312"/>
          <w:sz w:val="30"/>
          <w:szCs w:val="30"/>
        </w:rPr>
        <w:t>录取通知书的原件和复印件；</w:t>
      </w:r>
      <w:r>
        <w:rPr>
          <w:rFonts w:ascii="仿宋_GB2312" w:eastAsia="仿宋_GB2312"/>
          <w:sz w:val="30"/>
          <w:szCs w:val="30"/>
        </w:rPr>
        <w:t>(</w:t>
      </w:r>
      <w:r>
        <w:rPr>
          <w:rFonts w:ascii="仿宋_GB2312" w:eastAsia="仿宋_GB2312"/>
          <w:sz w:val="30"/>
          <w:szCs w:val="30"/>
        </w:rPr>
        <w:t>学制几年</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毕业证的原件和复印件；</w:t>
      </w:r>
    </w:p>
    <w:p w:rsidR="0044191B" w:rsidRDefault="00144405">
      <w:pPr>
        <w:ind w:firstLineChars="200" w:firstLine="600"/>
        <w:rPr>
          <w:rFonts w:ascii="仿宋_GB2312" w:eastAsia="仿宋_GB2312"/>
          <w:sz w:val="30"/>
          <w:szCs w:val="30"/>
        </w:rPr>
      </w:pPr>
      <w:r>
        <w:rPr>
          <w:rFonts w:ascii="仿宋_GB2312" w:eastAsia="仿宋_GB2312"/>
          <w:sz w:val="30"/>
          <w:szCs w:val="30"/>
        </w:rPr>
        <w:t>户口本原件；</w:t>
      </w:r>
    </w:p>
    <w:p w:rsidR="0044191B" w:rsidRDefault="00144405">
      <w:pPr>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sz w:val="30"/>
          <w:szCs w:val="30"/>
        </w:rPr>
        <w:t>共同借款人办理变更所需材料</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学生本人的身份证复印件；</w:t>
      </w:r>
    </w:p>
    <w:p w:rsidR="0044191B" w:rsidRDefault="00144405">
      <w:pPr>
        <w:ind w:firstLineChars="200" w:firstLine="600"/>
        <w:rPr>
          <w:rFonts w:ascii="仿宋_GB2312" w:eastAsia="仿宋_GB2312"/>
          <w:sz w:val="30"/>
          <w:szCs w:val="30"/>
        </w:rPr>
      </w:pPr>
      <w:r>
        <w:rPr>
          <w:rFonts w:ascii="仿宋_GB2312" w:eastAsia="仿宋_GB2312"/>
          <w:sz w:val="30"/>
          <w:szCs w:val="30"/>
        </w:rPr>
        <w:t>共同借款人的身份证原件和复印件；</w:t>
      </w:r>
    </w:p>
    <w:p w:rsidR="0044191B" w:rsidRDefault="00144405">
      <w:pPr>
        <w:ind w:firstLineChars="200" w:firstLine="600"/>
        <w:rPr>
          <w:rFonts w:ascii="仿宋_GB2312" w:eastAsia="仿宋_GB2312"/>
          <w:sz w:val="30"/>
          <w:szCs w:val="30"/>
        </w:rPr>
      </w:pPr>
      <w:r>
        <w:rPr>
          <w:rFonts w:ascii="仿宋_GB2312" w:eastAsia="仿宋_GB2312"/>
          <w:sz w:val="30"/>
          <w:szCs w:val="30"/>
        </w:rPr>
        <w:t>录取通知书的原件和复印件；</w:t>
      </w:r>
      <w:r>
        <w:rPr>
          <w:rFonts w:ascii="仿宋_GB2312" w:eastAsia="仿宋_GB2312"/>
          <w:sz w:val="30"/>
          <w:szCs w:val="30"/>
        </w:rPr>
        <w:t>(</w:t>
      </w:r>
      <w:r>
        <w:rPr>
          <w:rFonts w:ascii="仿宋_GB2312" w:eastAsia="仿宋_GB2312"/>
          <w:sz w:val="30"/>
          <w:szCs w:val="30"/>
        </w:rPr>
        <w:t>学制几年</w:t>
      </w:r>
      <w:r>
        <w:rPr>
          <w:rFonts w:ascii="仿宋_GB2312" w:eastAsia="仿宋_GB2312"/>
          <w:sz w:val="30"/>
          <w:szCs w:val="30"/>
        </w:rPr>
        <w:t>)</w:t>
      </w:r>
    </w:p>
    <w:p w:rsidR="0044191B" w:rsidRDefault="00144405">
      <w:pPr>
        <w:ind w:firstLineChars="200" w:firstLine="600"/>
        <w:rPr>
          <w:rFonts w:ascii="仿宋_GB2312" w:eastAsia="仿宋_GB2312"/>
          <w:sz w:val="30"/>
          <w:szCs w:val="30"/>
        </w:rPr>
      </w:pPr>
      <w:r>
        <w:rPr>
          <w:rFonts w:ascii="仿宋_GB2312" w:eastAsia="仿宋_GB2312"/>
          <w:sz w:val="30"/>
          <w:szCs w:val="30"/>
        </w:rPr>
        <w:t>毕业证的原件和复印件；</w:t>
      </w:r>
    </w:p>
    <w:p w:rsidR="0044191B" w:rsidRDefault="00144405">
      <w:pPr>
        <w:ind w:firstLineChars="200" w:firstLine="600"/>
        <w:rPr>
          <w:rFonts w:ascii="仿宋_GB2312" w:eastAsia="仿宋_GB2312"/>
          <w:sz w:val="30"/>
          <w:szCs w:val="30"/>
        </w:rPr>
      </w:pPr>
      <w:r>
        <w:rPr>
          <w:rFonts w:ascii="仿宋_GB2312" w:eastAsia="仿宋_GB2312"/>
          <w:sz w:val="30"/>
          <w:szCs w:val="30"/>
        </w:rPr>
        <w:t>户口本原件；</w:t>
      </w:r>
    </w:p>
    <w:p w:rsidR="0044191B" w:rsidRDefault="00144405">
      <w:pPr>
        <w:jc w:val="center"/>
        <w:rPr>
          <w:rFonts w:ascii="仿宋_GB2312" w:eastAsia="仿宋_GB2312"/>
          <w:b/>
          <w:bCs/>
          <w:sz w:val="30"/>
          <w:szCs w:val="30"/>
        </w:rPr>
      </w:pPr>
      <w:r>
        <w:rPr>
          <w:rFonts w:ascii="仿宋_GB2312" w:eastAsia="仿宋_GB2312"/>
          <w:b/>
          <w:bCs/>
          <w:sz w:val="30"/>
          <w:szCs w:val="30"/>
        </w:rPr>
        <w:t>共同借款人需满足的条件</w:t>
      </w:r>
    </w:p>
    <w:p w:rsidR="0044191B" w:rsidRDefault="00144405">
      <w:pPr>
        <w:ind w:firstLineChars="200" w:firstLine="600"/>
        <w:rPr>
          <w:rFonts w:ascii="仿宋_GB2312" w:eastAsia="仿宋_GB2312"/>
          <w:sz w:val="30"/>
          <w:szCs w:val="30"/>
        </w:rPr>
      </w:pPr>
      <w:r>
        <w:rPr>
          <w:rFonts w:ascii="仿宋_GB2312" w:eastAsia="仿宋_GB2312"/>
          <w:sz w:val="30"/>
          <w:szCs w:val="30"/>
        </w:rPr>
        <w:t xml:space="preserve">1. </w:t>
      </w:r>
      <w:r>
        <w:rPr>
          <w:rFonts w:ascii="仿宋_GB2312" w:eastAsia="仿宋_GB2312"/>
          <w:sz w:val="30"/>
          <w:szCs w:val="30"/>
        </w:rPr>
        <w:t>原则上应为借款学生父亲或母亲；共同借款人为学生父母时，不做年龄限制；</w:t>
      </w:r>
    </w:p>
    <w:p w:rsidR="0044191B" w:rsidRDefault="00144405">
      <w:pPr>
        <w:ind w:firstLineChars="200" w:firstLine="600"/>
        <w:rPr>
          <w:rFonts w:ascii="仿宋_GB2312" w:eastAsia="仿宋_GB2312"/>
          <w:sz w:val="30"/>
          <w:szCs w:val="30"/>
        </w:rPr>
      </w:pPr>
      <w:r>
        <w:rPr>
          <w:rFonts w:ascii="仿宋_GB2312" w:eastAsia="仿宋_GB2312"/>
          <w:sz w:val="30"/>
          <w:szCs w:val="30"/>
        </w:rPr>
        <w:t xml:space="preserve">2. </w:t>
      </w:r>
      <w:r>
        <w:rPr>
          <w:rFonts w:ascii="仿宋_GB2312" w:eastAsia="仿宋_GB2312"/>
          <w:sz w:val="30"/>
          <w:szCs w:val="30"/>
        </w:rPr>
        <w:t>如借款学生父母由于残疾、患病等特殊情况丧失劳动能力或民事行为能力的，可由借款学生其他近亲属作为共同借款人；</w:t>
      </w:r>
    </w:p>
    <w:p w:rsidR="0044191B" w:rsidRDefault="00144405">
      <w:pPr>
        <w:ind w:firstLineChars="200" w:firstLine="600"/>
        <w:rPr>
          <w:rFonts w:ascii="仿宋_GB2312" w:eastAsia="仿宋_GB2312"/>
          <w:sz w:val="30"/>
          <w:szCs w:val="30"/>
        </w:rPr>
      </w:pPr>
      <w:r>
        <w:rPr>
          <w:rFonts w:ascii="仿宋_GB2312" w:eastAsia="仿宋_GB2312"/>
          <w:sz w:val="30"/>
          <w:szCs w:val="30"/>
        </w:rPr>
        <w:t xml:space="preserve">3. </w:t>
      </w:r>
      <w:r>
        <w:rPr>
          <w:rFonts w:ascii="仿宋_GB2312" w:eastAsia="仿宋_GB2312"/>
          <w:sz w:val="30"/>
          <w:szCs w:val="30"/>
        </w:rPr>
        <w:t>如借款学生为孤儿，共同借款人则为其他法定监护人，或是自愿与借款学生共同承担还款责任的具备完全民事行为能力的自然人；</w:t>
      </w:r>
    </w:p>
    <w:p w:rsidR="0044191B" w:rsidRDefault="00144405">
      <w:pPr>
        <w:ind w:firstLineChars="200" w:firstLine="600"/>
        <w:rPr>
          <w:rFonts w:ascii="仿宋_GB2312" w:eastAsia="仿宋_GB2312"/>
          <w:sz w:val="30"/>
          <w:szCs w:val="30"/>
        </w:rPr>
      </w:pPr>
      <w:r>
        <w:rPr>
          <w:rFonts w:ascii="仿宋_GB2312" w:eastAsia="仿宋_GB2312"/>
          <w:sz w:val="30"/>
          <w:szCs w:val="30"/>
        </w:rPr>
        <w:lastRenderedPageBreak/>
        <w:t>4.</w:t>
      </w:r>
      <w:r>
        <w:rPr>
          <w:rFonts w:ascii="仿宋_GB2312" w:eastAsia="仿宋_GB2312"/>
          <w:sz w:val="30"/>
          <w:szCs w:val="30"/>
        </w:rPr>
        <w:t xml:space="preserve"> </w:t>
      </w:r>
      <w:r>
        <w:rPr>
          <w:rFonts w:ascii="仿宋_GB2312" w:eastAsia="仿宋_GB2312"/>
          <w:sz w:val="30"/>
          <w:szCs w:val="30"/>
        </w:rPr>
        <w:t>共同借款人户籍与学生本人入学前户籍均在本县（市、区）；</w:t>
      </w:r>
    </w:p>
    <w:p w:rsidR="0044191B" w:rsidRDefault="00144405">
      <w:pPr>
        <w:ind w:firstLineChars="200" w:firstLine="600"/>
        <w:rPr>
          <w:rFonts w:ascii="仿宋_GB2312" w:eastAsia="仿宋_GB2312"/>
          <w:sz w:val="30"/>
          <w:szCs w:val="30"/>
        </w:rPr>
      </w:pPr>
      <w:r>
        <w:rPr>
          <w:rFonts w:ascii="仿宋_GB2312" w:eastAsia="仿宋_GB2312"/>
          <w:sz w:val="30"/>
          <w:szCs w:val="30"/>
        </w:rPr>
        <w:t xml:space="preserve">5. </w:t>
      </w:r>
      <w:r>
        <w:rPr>
          <w:rFonts w:ascii="仿宋_GB2312" w:eastAsia="仿宋_GB2312"/>
          <w:sz w:val="30"/>
          <w:szCs w:val="30"/>
        </w:rPr>
        <w:t>如共同借款人不是借款学生父母时，其年龄原则上在</w:t>
      </w:r>
      <w:r>
        <w:rPr>
          <w:rFonts w:ascii="仿宋_GB2312" w:eastAsia="仿宋_GB2312"/>
          <w:sz w:val="30"/>
          <w:szCs w:val="30"/>
        </w:rPr>
        <w:t xml:space="preserve"> 25 </w:t>
      </w:r>
      <w:r>
        <w:rPr>
          <w:rFonts w:ascii="仿宋_GB2312" w:eastAsia="仿宋_GB2312"/>
          <w:sz w:val="30"/>
          <w:szCs w:val="30"/>
        </w:rPr>
        <w:t>周岁（含）以上，</w:t>
      </w:r>
      <w:r>
        <w:rPr>
          <w:rFonts w:ascii="仿宋_GB2312" w:eastAsia="仿宋_GB2312"/>
          <w:sz w:val="30"/>
          <w:szCs w:val="30"/>
        </w:rPr>
        <w:t xml:space="preserve">60 </w:t>
      </w:r>
      <w:r>
        <w:rPr>
          <w:rFonts w:ascii="仿宋_GB2312" w:eastAsia="仿宋_GB2312"/>
          <w:sz w:val="30"/>
          <w:szCs w:val="30"/>
        </w:rPr>
        <w:t>周岁（含）以下；续贷时，如未更换共同借款人，可适当放宽年龄限制；</w:t>
      </w:r>
    </w:p>
    <w:p w:rsidR="0044191B" w:rsidRDefault="00144405">
      <w:pPr>
        <w:ind w:firstLineChars="200" w:firstLine="600"/>
        <w:rPr>
          <w:rFonts w:ascii="仿宋_GB2312" w:eastAsia="仿宋_GB2312"/>
          <w:sz w:val="30"/>
          <w:szCs w:val="30"/>
        </w:rPr>
      </w:pPr>
      <w:r>
        <w:rPr>
          <w:rFonts w:ascii="仿宋_GB2312" w:eastAsia="仿宋_GB2312"/>
          <w:sz w:val="30"/>
          <w:szCs w:val="30"/>
        </w:rPr>
        <w:t xml:space="preserve">6. </w:t>
      </w:r>
      <w:r>
        <w:rPr>
          <w:rFonts w:ascii="仿宋_GB2312" w:eastAsia="仿宋_GB2312"/>
          <w:sz w:val="30"/>
          <w:szCs w:val="30"/>
        </w:rPr>
        <w:t>未结清开发银行生源地信用助学贷款（或高校助学贷款）的借款学生不能作为其他借款学生的共同借款人。</w:t>
      </w:r>
    </w:p>
    <w:tbl>
      <w:tblPr>
        <w:tblW w:w="10944" w:type="dxa"/>
        <w:jc w:val="center"/>
        <w:tblLook w:val="04A0" w:firstRow="1" w:lastRow="0" w:firstColumn="1" w:lastColumn="0" w:noHBand="0" w:noVBand="1"/>
      </w:tblPr>
      <w:tblGrid>
        <w:gridCol w:w="795"/>
        <w:gridCol w:w="2129"/>
        <w:gridCol w:w="2776"/>
        <w:gridCol w:w="1127"/>
        <w:gridCol w:w="1127"/>
        <w:gridCol w:w="1127"/>
        <w:gridCol w:w="1128"/>
        <w:gridCol w:w="735"/>
      </w:tblGrid>
      <w:tr w:rsidR="0044191B">
        <w:trPr>
          <w:trHeight w:val="792"/>
          <w:jc w:val="center"/>
        </w:trPr>
        <w:tc>
          <w:tcPr>
            <w:tcW w:w="10944" w:type="dxa"/>
            <w:gridSpan w:val="8"/>
            <w:tcBorders>
              <w:top w:val="nil"/>
              <w:left w:val="nil"/>
              <w:bottom w:val="nil"/>
              <w:right w:val="nil"/>
              <w:tl2br w:val="nil"/>
              <w:tr2bl w:val="nil"/>
            </w:tcBorders>
            <w:noWrap/>
            <w:vAlign w:val="center"/>
          </w:tcPr>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44191B">
            <w:pPr>
              <w:widowControl/>
              <w:jc w:val="center"/>
              <w:rPr>
                <w:rFonts w:ascii="宋体" w:hAnsi="宋体" w:cs="宋体"/>
                <w:b/>
                <w:color w:val="000000"/>
                <w:kern w:val="0"/>
                <w:sz w:val="28"/>
                <w:szCs w:val="28"/>
              </w:rPr>
            </w:pPr>
          </w:p>
          <w:p w:rsidR="0044191B" w:rsidRDefault="00144405">
            <w:pPr>
              <w:widowControl/>
              <w:jc w:val="center"/>
              <w:rPr>
                <w:rFonts w:ascii="宋体" w:cs="宋体"/>
                <w:b/>
                <w:color w:val="000000"/>
                <w:kern w:val="0"/>
                <w:sz w:val="28"/>
                <w:szCs w:val="28"/>
              </w:rPr>
            </w:pPr>
            <w:r>
              <w:rPr>
                <w:rFonts w:ascii="宋体" w:hAnsi="宋体" w:cs="宋体" w:hint="eastAsia"/>
                <w:b/>
                <w:color w:val="000000"/>
                <w:kern w:val="0"/>
                <w:sz w:val="28"/>
                <w:szCs w:val="28"/>
              </w:rPr>
              <w:lastRenderedPageBreak/>
              <w:t>国家开发银行生源地信用助学贷款申请表</w:t>
            </w:r>
          </w:p>
        </w:tc>
      </w:tr>
      <w:tr w:rsidR="0044191B">
        <w:trPr>
          <w:trHeight w:val="270"/>
          <w:jc w:val="center"/>
        </w:trPr>
        <w:tc>
          <w:tcPr>
            <w:tcW w:w="10944" w:type="dxa"/>
            <w:gridSpan w:val="8"/>
            <w:tcBorders>
              <w:top w:val="nil"/>
              <w:left w:val="nil"/>
              <w:bottom w:val="nil"/>
              <w:right w:val="nil"/>
              <w:tl2br w:val="nil"/>
              <w:tr2bl w:val="nil"/>
            </w:tcBorders>
            <w:noWrap/>
            <w:vAlign w:val="center"/>
          </w:tcPr>
          <w:p w:rsidR="0044191B" w:rsidRDefault="00144405">
            <w:pPr>
              <w:widowControl/>
              <w:rPr>
                <w:rFonts w:ascii="宋体" w:cs="宋体"/>
                <w:color w:val="000000"/>
                <w:kern w:val="0"/>
                <w:sz w:val="18"/>
                <w:szCs w:val="18"/>
              </w:rPr>
            </w:pPr>
            <w:r>
              <w:rPr>
                <w:rFonts w:ascii="宋体" w:cs="宋体" w:hint="eastAsia"/>
                <w:kern w:val="0"/>
                <w:sz w:val="18"/>
                <w:szCs w:val="18"/>
              </w:rPr>
              <w:lastRenderedPageBreak/>
              <w:t>山西省长治市沁县</w:t>
            </w:r>
          </w:p>
        </w:tc>
      </w:tr>
      <w:tr w:rsidR="0044191B">
        <w:trPr>
          <w:trHeight w:val="600"/>
          <w:jc w:val="center"/>
        </w:trPr>
        <w:tc>
          <w:tcPr>
            <w:tcW w:w="795" w:type="dxa"/>
            <w:vMerge w:val="restart"/>
            <w:tcBorders>
              <w:top w:val="single" w:sz="4" w:space="0" w:color="auto"/>
              <w:left w:val="single" w:sz="4" w:space="0" w:color="auto"/>
              <w:bottom w:val="single" w:sz="4" w:space="0" w:color="000000"/>
              <w:right w:val="single" w:sz="4" w:space="0" w:color="auto"/>
              <w:tl2br w:val="nil"/>
              <w:tr2bl w:val="nil"/>
            </w:tcBorders>
            <w:noWrap/>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学生</w:t>
            </w:r>
          </w:p>
        </w:tc>
        <w:tc>
          <w:tcPr>
            <w:tcW w:w="2129"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姓名</w:t>
            </w:r>
          </w:p>
        </w:tc>
        <w:tc>
          <w:tcPr>
            <w:tcW w:w="2776" w:type="dxa"/>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rPr>
                <w:rFonts w:ascii="宋体" w:cs="宋体"/>
                <w:color w:val="000000"/>
                <w:kern w:val="0"/>
                <w:szCs w:val="21"/>
              </w:rPr>
            </w:pPr>
          </w:p>
        </w:tc>
        <w:tc>
          <w:tcPr>
            <w:tcW w:w="2254" w:type="dxa"/>
            <w:gridSpan w:val="2"/>
            <w:tcBorders>
              <w:top w:val="single" w:sz="4" w:space="0" w:color="auto"/>
              <w:left w:val="nil"/>
              <w:bottom w:val="single" w:sz="4" w:space="0" w:color="auto"/>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身份证号</w:t>
            </w:r>
          </w:p>
        </w:tc>
        <w:tc>
          <w:tcPr>
            <w:tcW w:w="2990" w:type="dxa"/>
            <w:gridSpan w:val="3"/>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jc w:val="left"/>
              <w:rPr>
                <w:rFonts w:ascii="宋体" w:cs="宋体"/>
                <w:color w:val="000000"/>
                <w:kern w:val="0"/>
                <w:szCs w:val="21"/>
              </w:rPr>
            </w:pPr>
          </w:p>
        </w:tc>
      </w:tr>
      <w:tr w:rsidR="0044191B">
        <w:trPr>
          <w:trHeight w:val="600"/>
          <w:jc w:val="center"/>
        </w:trPr>
        <w:tc>
          <w:tcPr>
            <w:tcW w:w="0" w:type="auto"/>
            <w:vMerge/>
            <w:tcBorders>
              <w:top w:val="single" w:sz="4" w:space="0" w:color="auto"/>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入学前户籍</w:t>
            </w:r>
          </w:p>
        </w:tc>
        <w:tc>
          <w:tcPr>
            <w:tcW w:w="8020" w:type="dxa"/>
            <w:gridSpan w:val="6"/>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rPr>
                <w:rFonts w:ascii="宋体" w:cs="宋体"/>
                <w:color w:val="000000"/>
                <w:kern w:val="0"/>
                <w:sz w:val="18"/>
                <w:szCs w:val="18"/>
              </w:rPr>
            </w:pPr>
          </w:p>
        </w:tc>
      </w:tr>
      <w:tr w:rsidR="0044191B">
        <w:trPr>
          <w:trHeight w:val="600"/>
          <w:jc w:val="center"/>
        </w:trPr>
        <w:tc>
          <w:tcPr>
            <w:tcW w:w="0" w:type="auto"/>
            <w:vMerge/>
            <w:tcBorders>
              <w:top w:val="single" w:sz="4" w:space="0" w:color="auto"/>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毕业中学</w:t>
            </w:r>
          </w:p>
        </w:tc>
        <w:tc>
          <w:tcPr>
            <w:tcW w:w="3903" w:type="dxa"/>
            <w:gridSpan w:val="2"/>
            <w:tcBorders>
              <w:top w:val="single" w:sz="4" w:space="0" w:color="auto"/>
              <w:left w:val="nil"/>
              <w:bottom w:val="single" w:sz="4" w:space="0" w:color="auto"/>
              <w:right w:val="single" w:sz="4" w:space="0" w:color="000000"/>
              <w:tl2br w:val="nil"/>
              <w:tr2bl w:val="nil"/>
            </w:tcBorders>
            <w:vAlign w:val="center"/>
          </w:tcPr>
          <w:p w:rsidR="0044191B" w:rsidRDefault="0044191B">
            <w:pPr>
              <w:widowControl/>
              <w:rPr>
                <w:rFonts w:ascii="宋体" w:cs="宋体"/>
                <w:color w:val="000000"/>
                <w:kern w:val="0"/>
                <w:szCs w:val="21"/>
              </w:rPr>
            </w:pPr>
          </w:p>
        </w:tc>
        <w:tc>
          <w:tcPr>
            <w:tcW w:w="1127" w:type="dxa"/>
            <w:tcBorders>
              <w:top w:val="nil"/>
              <w:left w:val="nil"/>
              <w:bottom w:val="single" w:sz="4" w:space="0" w:color="auto"/>
              <w:right w:val="single" w:sz="4" w:space="0" w:color="auto"/>
              <w:tl2br w:val="nil"/>
              <w:tr2bl w:val="nil"/>
            </w:tcBorders>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联系电话</w:t>
            </w:r>
          </w:p>
        </w:tc>
        <w:tc>
          <w:tcPr>
            <w:tcW w:w="2990" w:type="dxa"/>
            <w:gridSpan w:val="3"/>
            <w:tcBorders>
              <w:top w:val="single" w:sz="4" w:space="0" w:color="auto"/>
              <w:left w:val="nil"/>
              <w:bottom w:val="single" w:sz="4" w:space="0" w:color="auto"/>
              <w:right w:val="single" w:sz="4" w:space="0" w:color="auto"/>
              <w:tl2br w:val="nil"/>
              <w:tr2bl w:val="nil"/>
            </w:tcBorders>
            <w:vAlign w:val="center"/>
          </w:tcPr>
          <w:p w:rsidR="0044191B" w:rsidRDefault="0044191B">
            <w:pPr>
              <w:widowControl/>
              <w:rPr>
                <w:rFonts w:ascii="宋体" w:cs="宋体"/>
                <w:b/>
                <w:color w:val="000000"/>
                <w:kern w:val="0"/>
                <w:szCs w:val="21"/>
              </w:rPr>
            </w:pPr>
          </w:p>
        </w:tc>
      </w:tr>
      <w:tr w:rsidR="0044191B">
        <w:trPr>
          <w:trHeight w:val="600"/>
          <w:jc w:val="center"/>
        </w:trPr>
        <w:tc>
          <w:tcPr>
            <w:tcW w:w="0" w:type="auto"/>
            <w:vMerge/>
            <w:tcBorders>
              <w:top w:val="single" w:sz="4" w:space="0" w:color="auto"/>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QQ</w:t>
            </w:r>
            <w:r>
              <w:rPr>
                <w:rFonts w:ascii="宋体" w:hAnsi="宋体" w:cs="宋体" w:hint="eastAsia"/>
                <w:b/>
                <w:color w:val="000000"/>
                <w:kern w:val="0"/>
                <w:szCs w:val="21"/>
              </w:rPr>
              <w:t>号</w:t>
            </w:r>
          </w:p>
        </w:tc>
        <w:tc>
          <w:tcPr>
            <w:tcW w:w="3903" w:type="dxa"/>
            <w:gridSpan w:val="2"/>
            <w:tcBorders>
              <w:top w:val="single" w:sz="4" w:space="0" w:color="auto"/>
              <w:left w:val="nil"/>
              <w:bottom w:val="single" w:sz="4" w:space="0" w:color="auto"/>
              <w:right w:val="single" w:sz="4" w:space="0" w:color="000000"/>
              <w:tl2br w:val="nil"/>
              <w:tr2bl w:val="nil"/>
            </w:tcBorders>
            <w:vAlign w:val="center"/>
          </w:tcPr>
          <w:p w:rsidR="0044191B" w:rsidRDefault="0044191B">
            <w:pPr>
              <w:widowControl/>
              <w:rPr>
                <w:rFonts w:ascii="宋体" w:cs="宋体"/>
                <w:b/>
                <w:color w:val="000000"/>
                <w:kern w:val="0"/>
                <w:szCs w:val="21"/>
              </w:rPr>
            </w:pPr>
          </w:p>
        </w:tc>
        <w:tc>
          <w:tcPr>
            <w:tcW w:w="1127"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微信号</w:t>
            </w:r>
          </w:p>
        </w:tc>
        <w:tc>
          <w:tcPr>
            <w:tcW w:w="2990" w:type="dxa"/>
            <w:gridSpan w:val="3"/>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rPr>
                <w:rFonts w:ascii="宋体" w:cs="宋体"/>
                <w:color w:val="000000"/>
                <w:kern w:val="0"/>
                <w:szCs w:val="21"/>
              </w:rPr>
            </w:pPr>
          </w:p>
        </w:tc>
      </w:tr>
      <w:tr w:rsidR="0044191B">
        <w:trPr>
          <w:trHeight w:val="600"/>
          <w:jc w:val="center"/>
        </w:trPr>
        <w:tc>
          <w:tcPr>
            <w:tcW w:w="795" w:type="dxa"/>
            <w:vMerge w:val="restart"/>
            <w:tcBorders>
              <w:top w:val="nil"/>
              <w:left w:val="single" w:sz="4" w:space="0" w:color="auto"/>
              <w:bottom w:val="single" w:sz="4" w:space="0" w:color="auto"/>
              <w:right w:val="single" w:sz="4" w:space="0" w:color="auto"/>
              <w:tl2br w:val="nil"/>
              <w:tr2bl w:val="nil"/>
            </w:tcBorders>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共同借款人</w:t>
            </w: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姓名</w:t>
            </w:r>
          </w:p>
        </w:tc>
        <w:tc>
          <w:tcPr>
            <w:tcW w:w="2776" w:type="dxa"/>
            <w:tcBorders>
              <w:top w:val="nil"/>
              <w:left w:val="nil"/>
              <w:bottom w:val="single" w:sz="4" w:space="0" w:color="auto"/>
              <w:right w:val="single" w:sz="4" w:space="0" w:color="auto"/>
              <w:tl2br w:val="nil"/>
              <w:tr2bl w:val="nil"/>
            </w:tcBorders>
            <w:noWrap/>
            <w:vAlign w:val="center"/>
          </w:tcPr>
          <w:p w:rsidR="0044191B" w:rsidRDefault="0044191B">
            <w:pPr>
              <w:widowControl/>
              <w:jc w:val="left"/>
              <w:rPr>
                <w:rFonts w:ascii="宋体" w:cs="宋体"/>
                <w:color w:val="000000"/>
                <w:kern w:val="0"/>
                <w:szCs w:val="21"/>
              </w:rPr>
            </w:pPr>
          </w:p>
        </w:tc>
        <w:tc>
          <w:tcPr>
            <w:tcW w:w="2254" w:type="dxa"/>
            <w:gridSpan w:val="2"/>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与学生关系</w:t>
            </w:r>
          </w:p>
        </w:tc>
        <w:tc>
          <w:tcPr>
            <w:tcW w:w="2990" w:type="dxa"/>
            <w:gridSpan w:val="3"/>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jc w:val="left"/>
              <w:rPr>
                <w:rFonts w:ascii="宋体" w:cs="宋体"/>
                <w:color w:val="000000"/>
                <w:kern w:val="0"/>
                <w:szCs w:val="21"/>
              </w:rPr>
            </w:pPr>
          </w:p>
        </w:tc>
      </w:tr>
      <w:tr w:rsidR="0044191B">
        <w:trPr>
          <w:trHeight w:val="600"/>
          <w:jc w:val="center"/>
        </w:trPr>
        <w:tc>
          <w:tcPr>
            <w:tcW w:w="0" w:type="auto"/>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身份证号</w:t>
            </w:r>
          </w:p>
        </w:tc>
        <w:tc>
          <w:tcPr>
            <w:tcW w:w="2776" w:type="dxa"/>
            <w:tcBorders>
              <w:top w:val="nil"/>
              <w:left w:val="nil"/>
              <w:bottom w:val="single" w:sz="4" w:space="0" w:color="auto"/>
              <w:right w:val="single" w:sz="4" w:space="0" w:color="auto"/>
              <w:tl2br w:val="nil"/>
              <w:tr2bl w:val="nil"/>
            </w:tcBorders>
            <w:noWrap/>
            <w:vAlign w:val="center"/>
          </w:tcPr>
          <w:p w:rsidR="0044191B" w:rsidRDefault="0044191B">
            <w:pPr>
              <w:widowControl/>
              <w:jc w:val="left"/>
              <w:rPr>
                <w:rFonts w:ascii="宋体" w:cs="宋体"/>
                <w:color w:val="000000"/>
                <w:kern w:val="0"/>
                <w:szCs w:val="21"/>
              </w:rPr>
            </w:pPr>
          </w:p>
        </w:tc>
        <w:tc>
          <w:tcPr>
            <w:tcW w:w="2254" w:type="dxa"/>
            <w:gridSpan w:val="2"/>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手机</w:t>
            </w:r>
          </w:p>
        </w:tc>
        <w:tc>
          <w:tcPr>
            <w:tcW w:w="2990" w:type="dxa"/>
            <w:gridSpan w:val="3"/>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jc w:val="left"/>
              <w:rPr>
                <w:rFonts w:ascii="宋体" w:cs="宋体"/>
                <w:color w:val="000000"/>
                <w:kern w:val="0"/>
                <w:szCs w:val="21"/>
              </w:rPr>
            </w:pPr>
          </w:p>
        </w:tc>
      </w:tr>
      <w:tr w:rsidR="0044191B">
        <w:trPr>
          <w:trHeight w:val="600"/>
          <w:jc w:val="center"/>
        </w:trPr>
        <w:tc>
          <w:tcPr>
            <w:tcW w:w="0" w:type="auto"/>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居住地址</w:t>
            </w:r>
          </w:p>
        </w:tc>
        <w:tc>
          <w:tcPr>
            <w:tcW w:w="8020" w:type="dxa"/>
            <w:gridSpan w:val="6"/>
            <w:tcBorders>
              <w:top w:val="single" w:sz="4" w:space="0" w:color="auto"/>
              <w:left w:val="nil"/>
              <w:bottom w:val="single" w:sz="4" w:space="0" w:color="auto"/>
              <w:right w:val="single" w:sz="4" w:space="0" w:color="auto"/>
              <w:tl2br w:val="nil"/>
              <w:tr2bl w:val="nil"/>
            </w:tcBorders>
            <w:noWrap/>
            <w:vAlign w:val="center"/>
          </w:tcPr>
          <w:p w:rsidR="0044191B" w:rsidRDefault="0044191B">
            <w:pPr>
              <w:widowControl/>
              <w:rPr>
                <w:rFonts w:ascii="宋体" w:cs="宋体"/>
                <w:color w:val="000000"/>
                <w:kern w:val="0"/>
                <w:sz w:val="18"/>
                <w:szCs w:val="18"/>
              </w:rPr>
            </w:pPr>
          </w:p>
        </w:tc>
      </w:tr>
      <w:tr w:rsidR="0044191B">
        <w:trPr>
          <w:trHeight w:val="600"/>
          <w:jc w:val="center"/>
        </w:trPr>
        <w:tc>
          <w:tcPr>
            <w:tcW w:w="795" w:type="dxa"/>
            <w:vMerge w:val="restart"/>
            <w:tcBorders>
              <w:top w:val="nil"/>
              <w:left w:val="single" w:sz="4" w:space="0" w:color="auto"/>
              <w:bottom w:val="single" w:sz="4" w:space="0" w:color="auto"/>
              <w:right w:val="single" w:sz="4" w:space="0" w:color="auto"/>
              <w:tl2br w:val="nil"/>
              <w:tr2bl w:val="nil"/>
            </w:tcBorders>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就学信息</w:t>
            </w: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高校名称</w:t>
            </w:r>
          </w:p>
        </w:tc>
        <w:tc>
          <w:tcPr>
            <w:tcW w:w="2776" w:type="dxa"/>
            <w:tcBorders>
              <w:top w:val="nil"/>
              <w:left w:val="nil"/>
              <w:bottom w:val="single" w:sz="4" w:space="0" w:color="auto"/>
              <w:right w:val="single" w:sz="4" w:space="0" w:color="auto"/>
              <w:tl2br w:val="nil"/>
              <w:tr2bl w:val="nil"/>
            </w:tcBorders>
            <w:noWrap/>
            <w:vAlign w:val="center"/>
          </w:tcPr>
          <w:p w:rsidR="0044191B" w:rsidRDefault="0044191B">
            <w:pPr>
              <w:widowControl/>
              <w:rPr>
                <w:rFonts w:ascii="宋体" w:cs="宋体"/>
                <w:color w:val="000000"/>
                <w:kern w:val="0"/>
                <w:szCs w:val="21"/>
              </w:rPr>
            </w:pPr>
          </w:p>
        </w:tc>
        <w:tc>
          <w:tcPr>
            <w:tcW w:w="2254" w:type="dxa"/>
            <w:gridSpan w:val="2"/>
            <w:tcBorders>
              <w:top w:val="single" w:sz="4" w:space="0" w:color="auto"/>
              <w:left w:val="nil"/>
              <w:bottom w:val="single" w:sz="4" w:space="0" w:color="auto"/>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学历</w:t>
            </w:r>
          </w:p>
        </w:tc>
        <w:tc>
          <w:tcPr>
            <w:tcW w:w="2990" w:type="dxa"/>
            <w:gridSpan w:val="3"/>
            <w:tcBorders>
              <w:top w:val="single" w:sz="4" w:space="0" w:color="auto"/>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 w:val="18"/>
                <w:szCs w:val="18"/>
              </w:rPr>
            </w:pPr>
            <w:r>
              <w:rPr>
                <w:rFonts w:ascii="宋体" w:cs="宋体" w:hint="eastAsia"/>
                <w:kern w:val="0"/>
                <w:sz w:val="18"/>
                <w:szCs w:val="18"/>
              </w:rPr>
              <w:t xml:space="preserve"> </w:t>
            </w:r>
            <w:r>
              <w:rPr>
                <w:rFonts w:ascii="宋体" w:cs="宋体" w:hint="eastAsia"/>
                <w:kern w:val="0"/>
                <w:sz w:val="18"/>
                <w:szCs w:val="18"/>
              </w:rPr>
              <w:t>□</w:t>
            </w:r>
            <w:r>
              <w:rPr>
                <w:rFonts w:ascii="宋体" w:cs="宋体" w:hint="eastAsia"/>
                <w:kern w:val="0"/>
                <w:sz w:val="18"/>
                <w:szCs w:val="18"/>
              </w:rPr>
              <w:t xml:space="preserve"> </w:t>
            </w:r>
            <w:r>
              <w:rPr>
                <w:rFonts w:ascii="宋体" w:cs="宋体" w:hint="eastAsia"/>
                <w:kern w:val="0"/>
                <w:sz w:val="18"/>
                <w:szCs w:val="18"/>
              </w:rPr>
              <w:t>研究生</w:t>
            </w:r>
            <w:r>
              <w:rPr>
                <w:rFonts w:ascii="宋体" w:cs="宋体" w:hint="eastAsia"/>
                <w:kern w:val="0"/>
                <w:sz w:val="18"/>
                <w:szCs w:val="18"/>
              </w:rPr>
              <w:t xml:space="preserve"> </w:t>
            </w:r>
            <w:r>
              <w:rPr>
                <w:rFonts w:ascii="宋体" w:cs="宋体" w:hint="eastAsia"/>
                <w:kern w:val="0"/>
                <w:sz w:val="18"/>
                <w:szCs w:val="18"/>
              </w:rPr>
              <w:t>□</w:t>
            </w:r>
            <w:r>
              <w:rPr>
                <w:rFonts w:ascii="宋体" w:cs="宋体" w:hint="eastAsia"/>
                <w:kern w:val="0"/>
                <w:sz w:val="18"/>
                <w:szCs w:val="18"/>
              </w:rPr>
              <w:t xml:space="preserve"> </w:t>
            </w:r>
            <w:r>
              <w:rPr>
                <w:rFonts w:ascii="宋体" w:cs="宋体" w:hint="eastAsia"/>
                <w:kern w:val="0"/>
                <w:sz w:val="18"/>
                <w:szCs w:val="18"/>
              </w:rPr>
              <w:t>本科</w:t>
            </w:r>
            <w:r>
              <w:rPr>
                <w:rFonts w:ascii="宋体" w:cs="宋体" w:hint="eastAsia"/>
                <w:kern w:val="0"/>
                <w:sz w:val="18"/>
                <w:szCs w:val="18"/>
              </w:rPr>
              <w:t xml:space="preserve"> </w:t>
            </w:r>
            <w:r>
              <w:rPr>
                <w:rFonts w:ascii="宋体" w:cs="宋体" w:hint="eastAsia"/>
                <w:kern w:val="0"/>
                <w:sz w:val="18"/>
                <w:szCs w:val="18"/>
              </w:rPr>
              <w:t>□</w:t>
            </w:r>
            <w:r>
              <w:rPr>
                <w:rFonts w:ascii="宋体" w:cs="宋体" w:hint="eastAsia"/>
                <w:kern w:val="0"/>
                <w:sz w:val="18"/>
                <w:szCs w:val="18"/>
              </w:rPr>
              <w:t xml:space="preserve"> </w:t>
            </w:r>
            <w:r>
              <w:rPr>
                <w:rFonts w:ascii="宋体" w:cs="宋体" w:hint="eastAsia"/>
                <w:kern w:val="0"/>
                <w:sz w:val="18"/>
                <w:szCs w:val="18"/>
              </w:rPr>
              <w:t>专科</w:t>
            </w:r>
            <w:r>
              <w:rPr>
                <w:rFonts w:ascii="宋体" w:cs="宋体" w:hint="eastAsia"/>
                <w:kern w:val="0"/>
                <w:sz w:val="18"/>
                <w:szCs w:val="18"/>
              </w:rPr>
              <w:t xml:space="preserve"> </w:t>
            </w:r>
            <w:r>
              <w:rPr>
                <w:rFonts w:ascii="宋体" w:cs="宋体" w:hint="eastAsia"/>
                <w:kern w:val="0"/>
                <w:sz w:val="18"/>
                <w:szCs w:val="18"/>
              </w:rPr>
              <w:t>□</w:t>
            </w:r>
            <w:r>
              <w:rPr>
                <w:rFonts w:ascii="宋体" w:cs="宋体" w:hint="eastAsia"/>
                <w:kern w:val="0"/>
                <w:sz w:val="18"/>
                <w:szCs w:val="18"/>
              </w:rPr>
              <w:t xml:space="preserve"> </w:t>
            </w:r>
            <w:r>
              <w:rPr>
                <w:rFonts w:ascii="宋体" w:cs="宋体" w:hint="eastAsia"/>
                <w:kern w:val="0"/>
                <w:sz w:val="18"/>
                <w:szCs w:val="18"/>
              </w:rPr>
              <w:t>中职</w:t>
            </w:r>
            <w:r>
              <w:rPr>
                <w:rFonts w:ascii="宋体" w:cs="宋体" w:hint="eastAsia"/>
                <w:kern w:val="0"/>
                <w:sz w:val="18"/>
                <w:szCs w:val="18"/>
              </w:rPr>
              <w:t xml:space="preserve"> </w:t>
            </w:r>
            <w:r>
              <w:rPr>
                <w:rFonts w:ascii="宋体" w:cs="宋体" w:hint="eastAsia"/>
                <w:kern w:val="0"/>
                <w:sz w:val="18"/>
                <w:szCs w:val="18"/>
              </w:rPr>
              <w:t>□</w:t>
            </w:r>
            <w:r>
              <w:rPr>
                <w:rFonts w:ascii="宋体" w:cs="宋体" w:hint="eastAsia"/>
                <w:kern w:val="0"/>
                <w:sz w:val="18"/>
                <w:szCs w:val="18"/>
              </w:rPr>
              <w:t xml:space="preserve"> </w:t>
            </w:r>
            <w:r>
              <w:rPr>
                <w:rFonts w:ascii="宋体" w:cs="宋体" w:hint="eastAsia"/>
                <w:kern w:val="0"/>
                <w:sz w:val="18"/>
                <w:szCs w:val="18"/>
              </w:rPr>
              <w:t>预科</w:t>
            </w:r>
          </w:p>
        </w:tc>
      </w:tr>
      <w:tr w:rsidR="0044191B">
        <w:trPr>
          <w:trHeight w:val="600"/>
          <w:jc w:val="center"/>
        </w:trPr>
        <w:tc>
          <w:tcPr>
            <w:tcW w:w="0" w:type="auto"/>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入学年份</w:t>
            </w:r>
          </w:p>
        </w:tc>
        <w:tc>
          <w:tcPr>
            <w:tcW w:w="2776" w:type="dxa"/>
            <w:tcBorders>
              <w:top w:val="nil"/>
              <w:left w:val="nil"/>
              <w:bottom w:val="single" w:sz="4" w:space="0" w:color="auto"/>
              <w:right w:val="single" w:sz="4" w:space="0" w:color="auto"/>
              <w:tl2br w:val="nil"/>
              <w:tr2bl w:val="nil"/>
            </w:tcBorders>
            <w:noWrap/>
            <w:vAlign w:val="center"/>
          </w:tcPr>
          <w:p w:rsidR="0044191B" w:rsidRDefault="0044191B">
            <w:pPr>
              <w:widowControl/>
              <w:ind w:right="720"/>
              <w:rPr>
                <w:rFonts w:ascii="宋体" w:cs="宋体"/>
                <w:color w:val="000000"/>
                <w:kern w:val="0"/>
                <w:sz w:val="18"/>
                <w:szCs w:val="18"/>
              </w:rPr>
            </w:pPr>
          </w:p>
        </w:tc>
        <w:tc>
          <w:tcPr>
            <w:tcW w:w="2254" w:type="dxa"/>
            <w:gridSpan w:val="2"/>
            <w:tcBorders>
              <w:top w:val="single" w:sz="4" w:space="0" w:color="auto"/>
              <w:left w:val="nil"/>
              <w:bottom w:val="single" w:sz="4" w:space="0" w:color="auto"/>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学制</w:t>
            </w:r>
          </w:p>
        </w:tc>
        <w:tc>
          <w:tcPr>
            <w:tcW w:w="2990" w:type="dxa"/>
            <w:gridSpan w:val="3"/>
            <w:tcBorders>
              <w:top w:val="single" w:sz="4" w:space="0" w:color="auto"/>
              <w:left w:val="nil"/>
              <w:bottom w:val="single" w:sz="4" w:space="0" w:color="auto"/>
              <w:right w:val="single" w:sz="4" w:space="0" w:color="auto"/>
              <w:tl2br w:val="nil"/>
              <w:tr2bl w:val="nil"/>
            </w:tcBorders>
            <w:vAlign w:val="center"/>
          </w:tcPr>
          <w:p w:rsidR="0044191B" w:rsidRDefault="0044191B">
            <w:pPr>
              <w:widowControl/>
              <w:rPr>
                <w:rFonts w:ascii="宋体" w:cs="宋体"/>
                <w:color w:val="000000"/>
                <w:kern w:val="0"/>
                <w:sz w:val="18"/>
                <w:szCs w:val="18"/>
              </w:rPr>
            </w:pPr>
          </w:p>
        </w:tc>
      </w:tr>
      <w:tr w:rsidR="0044191B">
        <w:trPr>
          <w:trHeight w:val="600"/>
          <w:jc w:val="center"/>
        </w:trPr>
        <w:tc>
          <w:tcPr>
            <w:tcW w:w="795" w:type="dxa"/>
            <w:vMerge w:val="restart"/>
            <w:tcBorders>
              <w:top w:val="nil"/>
              <w:left w:val="single" w:sz="4" w:space="0" w:color="auto"/>
              <w:bottom w:val="single" w:sz="4" w:space="0" w:color="000000"/>
              <w:right w:val="single" w:sz="4" w:space="0" w:color="auto"/>
              <w:tl2br w:val="nil"/>
              <w:tr2bl w:val="nil"/>
            </w:tcBorders>
            <w:noWrap/>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申请及确认</w:t>
            </w: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是否首次贷款</w:t>
            </w:r>
          </w:p>
        </w:tc>
        <w:tc>
          <w:tcPr>
            <w:tcW w:w="8020" w:type="dxa"/>
            <w:gridSpan w:val="6"/>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left"/>
              <w:rPr>
                <w:rFonts w:ascii="宋体" w:cs="宋体"/>
                <w:color w:val="000000"/>
                <w:kern w:val="0"/>
                <w:sz w:val="18"/>
                <w:szCs w:val="18"/>
              </w:rPr>
            </w:pPr>
            <w:r>
              <w:rPr>
                <w:rFonts w:ascii="宋体" w:hAnsi="宋体" w:cs="宋体" w:hint="eastAsia"/>
                <w:color w:val="000000"/>
                <w:kern w:val="0"/>
                <w:sz w:val="18"/>
                <w:szCs w:val="18"/>
              </w:rPr>
              <w:t xml:space="preserve"> </w:t>
            </w:r>
            <w:r>
              <w:rPr>
                <w:rFonts w:ascii="宋体" w:cs="宋体" w:hint="eastAsia"/>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是</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否</w:t>
            </w:r>
          </w:p>
        </w:tc>
      </w:tr>
      <w:tr w:rsidR="0044191B">
        <w:trPr>
          <w:trHeight w:val="582"/>
          <w:jc w:val="center"/>
        </w:trPr>
        <w:tc>
          <w:tcPr>
            <w:tcW w:w="0" w:type="auto"/>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本次申贷金额</w:t>
            </w:r>
          </w:p>
        </w:tc>
        <w:tc>
          <w:tcPr>
            <w:tcW w:w="2776" w:type="dxa"/>
            <w:tcBorders>
              <w:top w:val="nil"/>
              <w:left w:val="nil"/>
              <w:bottom w:val="nil"/>
              <w:right w:val="single" w:sz="4" w:space="0" w:color="auto"/>
              <w:tl2br w:val="nil"/>
              <w:tr2bl w:val="nil"/>
            </w:tcBorders>
            <w:noWrap/>
            <w:vAlign w:val="center"/>
          </w:tcPr>
          <w:p w:rsidR="0044191B" w:rsidRDefault="0044191B">
            <w:pPr>
              <w:widowControl/>
              <w:rPr>
                <w:rFonts w:ascii="宋体" w:cs="宋体"/>
                <w:color w:val="000000"/>
                <w:kern w:val="0"/>
                <w:sz w:val="18"/>
                <w:szCs w:val="18"/>
              </w:rPr>
            </w:pPr>
          </w:p>
        </w:tc>
        <w:tc>
          <w:tcPr>
            <w:tcW w:w="2254" w:type="dxa"/>
            <w:gridSpan w:val="2"/>
            <w:tcBorders>
              <w:top w:val="single" w:sz="4" w:space="0" w:color="auto"/>
              <w:left w:val="nil"/>
              <w:bottom w:val="nil"/>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本次申贷期限</w:t>
            </w:r>
          </w:p>
        </w:tc>
        <w:tc>
          <w:tcPr>
            <w:tcW w:w="2990" w:type="dxa"/>
            <w:gridSpan w:val="3"/>
            <w:tcBorders>
              <w:top w:val="single" w:sz="4" w:space="0" w:color="auto"/>
              <w:left w:val="nil"/>
              <w:bottom w:val="nil"/>
              <w:right w:val="single" w:sz="4" w:space="0" w:color="auto"/>
              <w:tl2br w:val="nil"/>
              <w:tr2bl w:val="nil"/>
            </w:tcBorders>
            <w:noWrap/>
            <w:vAlign w:val="center"/>
          </w:tcPr>
          <w:p w:rsidR="0044191B" w:rsidRDefault="0044191B">
            <w:pPr>
              <w:widowControl/>
              <w:rPr>
                <w:rFonts w:ascii="宋体" w:cs="宋体"/>
                <w:color w:val="000000"/>
                <w:kern w:val="0"/>
                <w:sz w:val="18"/>
                <w:szCs w:val="18"/>
              </w:rPr>
            </w:pPr>
          </w:p>
        </w:tc>
      </w:tr>
      <w:tr w:rsidR="0044191B">
        <w:trPr>
          <w:trHeight w:val="1309"/>
          <w:jc w:val="center"/>
        </w:trPr>
        <w:tc>
          <w:tcPr>
            <w:tcW w:w="0" w:type="auto"/>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29" w:type="dxa"/>
            <w:vMerge w:val="restart"/>
            <w:tcBorders>
              <w:top w:val="nil"/>
              <w:left w:val="single" w:sz="4" w:space="0" w:color="auto"/>
              <w:bottom w:val="single" w:sz="4" w:space="0" w:color="000000"/>
              <w:right w:val="nil"/>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签字确认</w:t>
            </w:r>
          </w:p>
        </w:tc>
        <w:tc>
          <w:tcPr>
            <w:tcW w:w="8020" w:type="dxa"/>
            <w:gridSpan w:val="6"/>
            <w:tcBorders>
              <w:top w:val="single" w:sz="4" w:space="0" w:color="auto"/>
              <w:left w:val="single" w:sz="4" w:space="0" w:color="auto"/>
              <w:bottom w:val="nil"/>
              <w:right w:val="single" w:sz="4" w:space="0" w:color="000000"/>
              <w:tl2br w:val="nil"/>
              <w:tr2bl w:val="nil"/>
            </w:tcBorders>
            <w:vAlign w:val="center"/>
          </w:tcPr>
          <w:p w:rsidR="0044191B" w:rsidRDefault="00144405">
            <w:pPr>
              <w:widowControl/>
              <w:rPr>
                <w:rFonts w:ascii="宋体" w:cs="宋体"/>
                <w:color w:val="000000"/>
                <w:kern w:val="0"/>
                <w:sz w:val="18"/>
                <w:szCs w:val="18"/>
              </w:rPr>
            </w:pPr>
            <w:r>
              <w:rPr>
                <w:rFonts w:ascii="宋体" w:hAnsi="宋体" w:cs="宋体" w:hint="eastAsia"/>
                <w:color w:val="000000"/>
                <w:kern w:val="0"/>
                <w:sz w:val="18"/>
                <w:szCs w:val="18"/>
              </w:rPr>
              <w:t>本人保证上述信息属实，申请国家开发银行生源地信用助学贷款是本人真实意愿的体现。</w:t>
            </w:r>
          </w:p>
        </w:tc>
      </w:tr>
      <w:tr w:rsidR="0044191B">
        <w:trPr>
          <w:trHeight w:val="90"/>
          <w:jc w:val="center"/>
        </w:trPr>
        <w:tc>
          <w:tcPr>
            <w:tcW w:w="0" w:type="auto"/>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0" w:type="auto"/>
            <w:vMerge/>
            <w:tcBorders>
              <w:top w:val="nil"/>
              <w:left w:val="single" w:sz="4" w:space="0" w:color="auto"/>
              <w:bottom w:val="single" w:sz="4" w:space="0" w:color="000000"/>
              <w:right w:val="nil"/>
              <w:tl2br w:val="nil"/>
              <w:tr2bl w:val="nil"/>
            </w:tcBorders>
            <w:vAlign w:val="center"/>
          </w:tcPr>
          <w:p w:rsidR="0044191B" w:rsidRDefault="0044191B">
            <w:pPr>
              <w:widowControl/>
              <w:jc w:val="left"/>
              <w:rPr>
                <w:rFonts w:ascii="宋体" w:cs="宋体"/>
                <w:b/>
                <w:color w:val="000000"/>
                <w:kern w:val="0"/>
                <w:szCs w:val="21"/>
              </w:rPr>
            </w:pPr>
          </w:p>
        </w:tc>
        <w:tc>
          <w:tcPr>
            <w:tcW w:w="8020" w:type="dxa"/>
            <w:gridSpan w:val="6"/>
            <w:tcBorders>
              <w:top w:val="nil"/>
              <w:left w:val="single" w:sz="4" w:space="0" w:color="auto"/>
              <w:bottom w:val="single" w:sz="4" w:space="0" w:color="auto"/>
              <w:right w:val="single" w:sz="4" w:space="0" w:color="auto"/>
              <w:tl2br w:val="nil"/>
              <w:tr2bl w:val="nil"/>
            </w:tcBorders>
            <w:vAlign w:val="bottom"/>
          </w:tcPr>
          <w:p w:rsidR="0044191B" w:rsidRDefault="00144405">
            <w:pPr>
              <w:widowControl/>
              <w:rPr>
                <w:rFonts w:ascii="宋体" w:cs="宋体"/>
                <w:color w:val="000000"/>
                <w:kern w:val="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签字确认：</w:t>
            </w:r>
            <w:r>
              <w:rPr>
                <w:rFonts w:ascii="宋体" w:hAnsi="宋体" w:cs="宋体" w:hint="eastAsia"/>
                <w:color w:val="000000"/>
                <w:kern w:val="0"/>
                <w:sz w:val="18"/>
                <w:szCs w:val="18"/>
              </w:rPr>
              <w:t xml:space="preserve">                           </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年</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月</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日</w:t>
            </w:r>
          </w:p>
        </w:tc>
      </w:tr>
      <w:tr w:rsidR="0044191B">
        <w:trPr>
          <w:trHeight w:val="282"/>
          <w:jc w:val="center"/>
        </w:trPr>
        <w:tc>
          <w:tcPr>
            <w:tcW w:w="2924" w:type="dxa"/>
            <w:gridSpan w:val="2"/>
            <w:tcBorders>
              <w:top w:val="nil"/>
              <w:left w:val="nil"/>
              <w:bottom w:val="nil"/>
              <w:right w:val="nil"/>
              <w:tl2br w:val="nil"/>
              <w:tr2bl w:val="nil"/>
            </w:tcBorders>
            <w:noWrap/>
            <w:vAlign w:val="center"/>
          </w:tcPr>
          <w:p w:rsidR="0044191B" w:rsidRDefault="00144405">
            <w:pPr>
              <w:widowControl/>
              <w:jc w:val="left"/>
              <w:rPr>
                <w:rFonts w:ascii="宋体" w:cs="宋体"/>
                <w:color w:val="000000"/>
                <w:kern w:val="0"/>
                <w:sz w:val="22"/>
              </w:rPr>
            </w:pPr>
            <w:r>
              <w:rPr>
                <w:rFonts w:ascii="宋体" w:hAnsi="宋体" w:cs="宋体" w:hint="eastAsia"/>
                <w:color w:val="000000"/>
                <w:kern w:val="0"/>
                <w:sz w:val="22"/>
              </w:rPr>
              <w:t>填表说明：</w:t>
            </w:r>
            <w:r>
              <w:rPr>
                <w:rFonts w:ascii="宋体" w:hAnsi="宋体" w:cs="宋体" w:hint="eastAsia"/>
                <w:color w:val="000000"/>
                <w:kern w:val="0"/>
                <w:sz w:val="22"/>
              </w:rPr>
              <w:t xml:space="preserve">                     </w:t>
            </w:r>
          </w:p>
        </w:tc>
        <w:tc>
          <w:tcPr>
            <w:tcW w:w="2776" w:type="dxa"/>
            <w:tcBorders>
              <w:top w:val="nil"/>
              <w:left w:val="nil"/>
              <w:bottom w:val="nil"/>
              <w:right w:val="nil"/>
              <w:tl2br w:val="nil"/>
              <w:tr2bl w:val="nil"/>
            </w:tcBorders>
            <w:noWrap/>
            <w:vAlign w:val="center"/>
          </w:tcPr>
          <w:p w:rsidR="0044191B" w:rsidRDefault="0044191B">
            <w:pPr>
              <w:widowControl/>
              <w:ind w:firstLineChars="550" w:firstLine="1210"/>
              <w:jc w:val="left"/>
              <w:rPr>
                <w:rFonts w:ascii="宋体" w:cs="宋体"/>
                <w:color w:val="000000"/>
                <w:kern w:val="0"/>
                <w:sz w:val="22"/>
              </w:rPr>
            </w:pPr>
          </w:p>
        </w:tc>
        <w:tc>
          <w:tcPr>
            <w:tcW w:w="1127" w:type="dxa"/>
            <w:tcBorders>
              <w:top w:val="nil"/>
              <w:left w:val="nil"/>
              <w:bottom w:val="nil"/>
              <w:right w:val="nil"/>
              <w:tl2br w:val="nil"/>
              <w:tr2bl w:val="nil"/>
            </w:tcBorders>
            <w:noWrap/>
            <w:vAlign w:val="center"/>
          </w:tcPr>
          <w:p w:rsidR="0044191B" w:rsidRDefault="0044191B">
            <w:pPr>
              <w:widowControl/>
              <w:ind w:firstLineChars="550" w:firstLine="1210"/>
              <w:jc w:val="left"/>
              <w:rPr>
                <w:rFonts w:ascii="宋体" w:cs="宋体"/>
                <w:color w:val="000000"/>
                <w:kern w:val="0"/>
                <w:sz w:val="22"/>
              </w:rPr>
            </w:pPr>
          </w:p>
        </w:tc>
        <w:tc>
          <w:tcPr>
            <w:tcW w:w="1127" w:type="dxa"/>
            <w:tcBorders>
              <w:top w:val="nil"/>
              <w:left w:val="nil"/>
              <w:bottom w:val="nil"/>
              <w:right w:val="nil"/>
              <w:tl2br w:val="nil"/>
              <w:tr2bl w:val="nil"/>
            </w:tcBorders>
            <w:noWrap/>
            <w:vAlign w:val="center"/>
          </w:tcPr>
          <w:p w:rsidR="0044191B" w:rsidRDefault="0044191B">
            <w:pPr>
              <w:widowControl/>
              <w:ind w:firstLineChars="550" w:firstLine="1210"/>
              <w:jc w:val="left"/>
              <w:rPr>
                <w:rFonts w:ascii="宋体" w:cs="宋体"/>
                <w:color w:val="000000"/>
                <w:kern w:val="0"/>
                <w:sz w:val="22"/>
              </w:rPr>
            </w:pPr>
          </w:p>
        </w:tc>
        <w:tc>
          <w:tcPr>
            <w:tcW w:w="1127" w:type="dxa"/>
            <w:tcBorders>
              <w:top w:val="nil"/>
              <w:left w:val="nil"/>
              <w:bottom w:val="nil"/>
              <w:right w:val="nil"/>
              <w:tl2br w:val="nil"/>
              <w:tr2bl w:val="nil"/>
            </w:tcBorders>
            <w:noWrap/>
            <w:vAlign w:val="center"/>
          </w:tcPr>
          <w:p w:rsidR="0044191B" w:rsidRDefault="0044191B">
            <w:pPr>
              <w:widowControl/>
              <w:ind w:firstLineChars="550" w:firstLine="1210"/>
              <w:jc w:val="left"/>
              <w:rPr>
                <w:rFonts w:ascii="宋体" w:cs="宋体"/>
                <w:color w:val="000000"/>
                <w:kern w:val="0"/>
                <w:sz w:val="22"/>
              </w:rPr>
            </w:pPr>
          </w:p>
        </w:tc>
        <w:tc>
          <w:tcPr>
            <w:tcW w:w="1128" w:type="dxa"/>
            <w:tcBorders>
              <w:top w:val="nil"/>
              <w:left w:val="nil"/>
              <w:bottom w:val="nil"/>
              <w:right w:val="nil"/>
              <w:tl2br w:val="nil"/>
              <w:tr2bl w:val="nil"/>
            </w:tcBorders>
            <w:noWrap/>
            <w:vAlign w:val="center"/>
          </w:tcPr>
          <w:p w:rsidR="0044191B" w:rsidRDefault="0044191B">
            <w:pPr>
              <w:widowControl/>
              <w:ind w:firstLineChars="550" w:firstLine="1210"/>
              <w:jc w:val="left"/>
              <w:rPr>
                <w:rFonts w:ascii="宋体" w:cs="宋体"/>
                <w:color w:val="000000"/>
                <w:kern w:val="0"/>
                <w:sz w:val="22"/>
              </w:rPr>
            </w:pPr>
          </w:p>
        </w:tc>
        <w:tc>
          <w:tcPr>
            <w:tcW w:w="735" w:type="dxa"/>
            <w:tcBorders>
              <w:top w:val="nil"/>
              <w:left w:val="nil"/>
              <w:bottom w:val="nil"/>
              <w:right w:val="nil"/>
              <w:tl2br w:val="nil"/>
              <w:tr2bl w:val="nil"/>
            </w:tcBorders>
            <w:noWrap/>
            <w:vAlign w:val="center"/>
          </w:tcPr>
          <w:p w:rsidR="0044191B" w:rsidRDefault="0044191B">
            <w:pPr>
              <w:widowControl/>
              <w:ind w:firstLineChars="550" w:firstLine="1210"/>
              <w:jc w:val="left"/>
              <w:rPr>
                <w:rFonts w:ascii="宋体" w:cs="宋体"/>
                <w:color w:val="000000"/>
                <w:kern w:val="0"/>
                <w:sz w:val="22"/>
              </w:rPr>
            </w:pPr>
          </w:p>
        </w:tc>
      </w:tr>
      <w:tr w:rsidR="0044191B">
        <w:trPr>
          <w:trHeight w:val="282"/>
          <w:jc w:val="center"/>
        </w:trPr>
        <w:tc>
          <w:tcPr>
            <w:tcW w:w="10944" w:type="dxa"/>
            <w:gridSpan w:val="8"/>
            <w:tcBorders>
              <w:top w:val="nil"/>
              <w:left w:val="nil"/>
              <w:bottom w:val="nil"/>
              <w:right w:val="nil"/>
              <w:tl2br w:val="nil"/>
              <w:tr2bl w:val="nil"/>
            </w:tcBorders>
            <w:noWrap/>
          </w:tcPr>
          <w:p w:rsidR="0044191B" w:rsidRDefault="00144405">
            <w:pPr>
              <w:widowControl/>
              <w:ind w:firstLineChars="400" w:firstLine="880"/>
              <w:jc w:val="left"/>
              <w:rPr>
                <w:rFonts w:ascii="宋体" w:cs="宋体"/>
                <w:color w:val="000000"/>
                <w:kern w:val="0"/>
                <w:sz w:val="22"/>
              </w:rPr>
            </w:pPr>
            <w:r>
              <w:rPr>
                <w:rFonts w:ascii="宋体" w:hAnsi="宋体" w:cs="宋体" w:hint="eastAsia"/>
                <w:color w:val="000000"/>
                <w:kern w:val="0"/>
                <w:sz w:val="22"/>
              </w:rPr>
              <w:t>1.</w:t>
            </w:r>
            <w:r>
              <w:rPr>
                <w:rFonts w:ascii="宋体" w:hAnsi="宋体" w:cs="宋体" w:hint="eastAsia"/>
                <w:color w:val="000000"/>
                <w:kern w:val="0"/>
                <w:sz w:val="22"/>
              </w:rPr>
              <w:t>申请办理国家开发银行生源地信用助学贷款的学生需要填写本表。</w:t>
            </w:r>
          </w:p>
        </w:tc>
      </w:tr>
      <w:tr w:rsidR="0044191B">
        <w:trPr>
          <w:trHeight w:val="282"/>
          <w:jc w:val="center"/>
        </w:trPr>
        <w:tc>
          <w:tcPr>
            <w:tcW w:w="10944" w:type="dxa"/>
            <w:gridSpan w:val="8"/>
            <w:tcBorders>
              <w:top w:val="nil"/>
              <w:left w:val="nil"/>
              <w:bottom w:val="nil"/>
              <w:right w:val="nil"/>
              <w:tl2br w:val="nil"/>
              <w:tr2bl w:val="nil"/>
            </w:tcBorders>
            <w:vAlign w:val="center"/>
          </w:tcPr>
          <w:p w:rsidR="0044191B" w:rsidRDefault="00144405">
            <w:pPr>
              <w:widowControl/>
              <w:ind w:firstLineChars="400" w:firstLine="880"/>
              <w:jc w:val="left"/>
              <w:rPr>
                <w:rFonts w:asci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请申请人妥善保管《借款合同》和助学贷款受理证明，并请高校老师在当年</w:t>
            </w:r>
            <w:r>
              <w:rPr>
                <w:rFonts w:ascii="宋体" w:hAnsi="宋体" w:cs="宋体" w:hint="eastAsia"/>
                <w:color w:val="000000"/>
                <w:kern w:val="0"/>
                <w:sz w:val="22"/>
              </w:rPr>
              <w:t>10</w:t>
            </w:r>
            <w:r>
              <w:rPr>
                <w:rFonts w:ascii="宋体" w:hAnsi="宋体" w:cs="宋体" w:hint="eastAsia"/>
                <w:color w:val="000000"/>
                <w:kern w:val="0"/>
                <w:sz w:val="22"/>
              </w:rPr>
              <w:t>月</w:t>
            </w:r>
            <w:r>
              <w:rPr>
                <w:rFonts w:ascii="宋体" w:hAnsi="宋体" w:cs="宋体" w:hint="eastAsia"/>
                <w:color w:val="000000"/>
                <w:kern w:val="0"/>
                <w:sz w:val="22"/>
              </w:rPr>
              <w:t>10</w:t>
            </w:r>
            <w:r>
              <w:rPr>
                <w:rFonts w:ascii="宋体" w:hAnsi="宋体" w:cs="宋体" w:hint="eastAsia"/>
                <w:color w:val="000000"/>
                <w:kern w:val="0"/>
                <w:sz w:val="22"/>
              </w:rPr>
              <w:t>日前通过国家开</w:t>
            </w:r>
          </w:p>
        </w:tc>
      </w:tr>
      <w:tr w:rsidR="0044191B">
        <w:trPr>
          <w:trHeight w:val="282"/>
          <w:jc w:val="center"/>
        </w:trPr>
        <w:tc>
          <w:tcPr>
            <w:tcW w:w="10944" w:type="dxa"/>
            <w:gridSpan w:val="8"/>
            <w:tcBorders>
              <w:top w:val="nil"/>
              <w:left w:val="nil"/>
              <w:bottom w:val="nil"/>
              <w:right w:val="nil"/>
              <w:tl2br w:val="nil"/>
              <w:tr2bl w:val="nil"/>
            </w:tcBorders>
          </w:tcPr>
          <w:p w:rsidR="0044191B" w:rsidRDefault="00144405">
            <w:pPr>
              <w:widowControl/>
              <w:ind w:firstLineChars="550" w:firstLine="1210"/>
              <w:jc w:val="left"/>
              <w:rPr>
                <w:rFonts w:ascii="宋体" w:cs="宋体"/>
                <w:color w:val="000000"/>
                <w:kern w:val="0"/>
                <w:sz w:val="22"/>
              </w:rPr>
            </w:pPr>
            <w:r>
              <w:rPr>
                <w:rFonts w:ascii="宋体" w:hAnsi="宋体" w:cs="宋体" w:hint="eastAsia"/>
                <w:color w:val="000000"/>
                <w:kern w:val="0"/>
                <w:sz w:val="22"/>
              </w:rPr>
              <w:t>发银行助学贷款信息管理系统录入电子回执。</w:t>
            </w:r>
          </w:p>
        </w:tc>
      </w:tr>
      <w:tr w:rsidR="0044191B">
        <w:trPr>
          <w:trHeight w:val="282"/>
          <w:jc w:val="center"/>
        </w:trPr>
        <w:tc>
          <w:tcPr>
            <w:tcW w:w="10944" w:type="dxa"/>
            <w:gridSpan w:val="8"/>
            <w:tcBorders>
              <w:top w:val="nil"/>
              <w:left w:val="nil"/>
              <w:bottom w:val="nil"/>
              <w:right w:val="nil"/>
              <w:tl2br w:val="nil"/>
              <w:tr2bl w:val="nil"/>
            </w:tcBorders>
            <w:noWrap/>
          </w:tcPr>
          <w:p w:rsidR="0044191B" w:rsidRDefault="00144405">
            <w:pPr>
              <w:widowControl/>
              <w:ind w:firstLineChars="400" w:firstLine="880"/>
              <w:jc w:val="left"/>
              <w:rPr>
                <w:rFonts w:ascii="宋体" w:cs="宋体"/>
                <w:color w:val="000000"/>
                <w:kern w:val="0"/>
                <w:sz w:val="22"/>
              </w:rPr>
            </w:pPr>
            <w:r>
              <w:rPr>
                <w:rFonts w:ascii="宋体" w:hAnsi="宋体" w:cs="宋体" w:hint="eastAsia"/>
                <w:color w:val="000000"/>
                <w:kern w:val="0"/>
                <w:sz w:val="22"/>
              </w:rPr>
              <w:t>3.</w:t>
            </w:r>
            <w:r>
              <w:rPr>
                <w:rFonts w:ascii="宋体" w:hAnsi="宋体" w:cs="宋体" w:hint="eastAsia"/>
                <w:color w:val="000000"/>
                <w:kern w:val="0"/>
                <w:sz w:val="22"/>
              </w:rPr>
              <w:t>贷款审批、资金划付及本息偿还等情况请登录学生在线服务系统查看：</w:t>
            </w:r>
            <w:hyperlink r:id="rId9" w:history="1">
              <w:r>
                <w:rPr>
                  <w:color w:val="000000"/>
                  <w:szCs w:val="24"/>
                </w:rPr>
                <w:t>www.csls.cdb.com.cn</w:t>
              </w:r>
            </w:hyperlink>
            <w:r>
              <w:rPr>
                <w:rFonts w:ascii="宋体" w:hAnsi="宋体" w:cs="宋体" w:hint="eastAsia"/>
                <w:color w:val="000000"/>
                <w:kern w:val="0"/>
                <w:sz w:val="22"/>
              </w:rPr>
              <w:t xml:space="preserve"> </w:t>
            </w:r>
          </w:p>
        </w:tc>
      </w:tr>
      <w:tr w:rsidR="0044191B">
        <w:trPr>
          <w:trHeight w:val="282"/>
          <w:jc w:val="center"/>
        </w:trPr>
        <w:tc>
          <w:tcPr>
            <w:tcW w:w="10944" w:type="dxa"/>
            <w:gridSpan w:val="8"/>
            <w:tcBorders>
              <w:top w:val="nil"/>
              <w:left w:val="nil"/>
              <w:bottom w:val="nil"/>
              <w:right w:val="nil"/>
              <w:tl2br w:val="nil"/>
              <w:tr2bl w:val="nil"/>
            </w:tcBorders>
            <w:noWrap/>
            <w:vAlign w:val="center"/>
          </w:tcPr>
          <w:p w:rsidR="0044191B" w:rsidRDefault="00144405">
            <w:pPr>
              <w:widowControl/>
              <w:ind w:firstLineChars="400" w:firstLine="880"/>
              <w:jc w:val="left"/>
              <w:rPr>
                <w:rFonts w:ascii="宋体" w:cs="宋体"/>
                <w:color w:val="000000"/>
                <w:kern w:val="0"/>
                <w:sz w:val="22"/>
              </w:rPr>
            </w:pPr>
            <w:r>
              <w:rPr>
                <w:rFonts w:ascii="宋体" w:hAnsi="宋体" w:cs="宋体" w:hint="eastAsia"/>
                <w:color w:val="000000"/>
                <w:kern w:val="0"/>
                <w:sz w:val="22"/>
              </w:rPr>
              <w:t>4.</w:t>
            </w:r>
            <w:r>
              <w:rPr>
                <w:rFonts w:ascii="宋体" w:hAnsi="宋体" w:cs="宋体" w:hint="eastAsia"/>
                <w:color w:val="000000"/>
                <w:kern w:val="0"/>
                <w:sz w:val="22"/>
              </w:rPr>
              <w:t>学生在读期间利息由财政全额补贴。</w:t>
            </w:r>
          </w:p>
        </w:tc>
      </w:tr>
      <w:tr w:rsidR="0044191B">
        <w:trPr>
          <w:trHeight w:val="282"/>
          <w:jc w:val="center"/>
        </w:trPr>
        <w:tc>
          <w:tcPr>
            <w:tcW w:w="10944" w:type="dxa"/>
            <w:gridSpan w:val="8"/>
            <w:tcBorders>
              <w:top w:val="nil"/>
              <w:left w:val="nil"/>
              <w:bottom w:val="nil"/>
              <w:right w:val="nil"/>
              <w:tl2br w:val="nil"/>
              <w:tr2bl w:val="nil"/>
            </w:tcBorders>
            <w:noWrap/>
            <w:vAlign w:val="center"/>
          </w:tcPr>
          <w:p w:rsidR="0044191B" w:rsidRDefault="00144405">
            <w:pPr>
              <w:widowControl/>
              <w:ind w:firstLineChars="400" w:firstLine="880"/>
              <w:jc w:val="left"/>
              <w:rPr>
                <w:rFonts w:ascii="宋体" w:cs="宋体"/>
                <w:color w:val="000000"/>
                <w:kern w:val="0"/>
                <w:sz w:val="22"/>
              </w:rPr>
            </w:pPr>
            <w:r>
              <w:rPr>
                <w:rFonts w:ascii="宋体" w:hAnsi="宋体" w:cs="宋体" w:hint="eastAsia"/>
                <w:color w:val="000000"/>
                <w:kern w:val="0"/>
                <w:sz w:val="22"/>
              </w:rPr>
              <w:t>5.</w:t>
            </w:r>
            <w:r>
              <w:rPr>
                <w:rFonts w:ascii="宋体" w:hAnsi="宋体" w:cs="宋体" w:hint="eastAsia"/>
                <w:color w:val="000000"/>
                <w:kern w:val="0"/>
                <w:sz w:val="22"/>
              </w:rPr>
              <w:t>毕业后，每年的</w:t>
            </w:r>
            <w:r>
              <w:rPr>
                <w:rFonts w:ascii="宋体" w:hAnsi="宋体" w:cs="宋体" w:hint="eastAsia"/>
                <w:color w:val="000000"/>
                <w:kern w:val="0"/>
                <w:sz w:val="22"/>
              </w:rPr>
              <w:t>12</w:t>
            </w:r>
            <w:r>
              <w:rPr>
                <w:rFonts w:ascii="宋体" w:hAnsi="宋体" w:cs="宋体" w:hint="eastAsia"/>
                <w:color w:val="000000"/>
                <w:kern w:val="0"/>
                <w:sz w:val="22"/>
              </w:rPr>
              <w:t>月</w:t>
            </w:r>
            <w:r>
              <w:rPr>
                <w:rFonts w:ascii="宋体" w:hAnsi="宋体" w:cs="宋体" w:hint="eastAsia"/>
                <w:color w:val="000000"/>
                <w:kern w:val="0"/>
                <w:sz w:val="22"/>
              </w:rPr>
              <w:t>20</w:t>
            </w:r>
            <w:r>
              <w:rPr>
                <w:rFonts w:ascii="宋体" w:hAnsi="宋体" w:cs="宋体" w:hint="eastAsia"/>
                <w:color w:val="000000"/>
                <w:kern w:val="0"/>
                <w:sz w:val="22"/>
              </w:rPr>
              <w:t>日以及到期最后一年的</w:t>
            </w:r>
            <w:r>
              <w:rPr>
                <w:rFonts w:ascii="宋体" w:hAnsi="宋体" w:cs="宋体" w:hint="eastAsia"/>
                <w:color w:val="000000"/>
                <w:kern w:val="0"/>
                <w:sz w:val="22"/>
              </w:rPr>
              <w:t>9</w:t>
            </w:r>
            <w:r>
              <w:rPr>
                <w:rFonts w:ascii="宋体" w:hAnsi="宋体" w:cs="宋体" w:hint="eastAsia"/>
                <w:color w:val="000000"/>
                <w:kern w:val="0"/>
                <w:sz w:val="22"/>
              </w:rPr>
              <w:t>月</w:t>
            </w:r>
            <w:r>
              <w:rPr>
                <w:rFonts w:ascii="宋体" w:hAnsi="宋体" w:cs="宋体" w:hint="eastAsia"/>
                <w:color w:val="000000"/>
                <w:kern w:val="0"/>
                <w:sz w:val="22"/>
              </w:rPr>
              <w:t>20</w:t>
            </w:r>
            <w:r>
              <w:rPr>
                <w:rFonts w:ascii="宋体" w:hAnsi="宋体" w:cs="宋体" w:hint="eastAsia"/>
                <w:color w:val="000000"/>
                <w:kern w:val="0"/>
                <w:sz w:val="22"/>
              </w:rPr>
              <w:t>日为还款日，遇节假日不顺延。</w:t>
            </w:r>
          </w:p>
        </w:tc>
      </w:tr>
      <w:tr w:rsidR="0044191B">
        <w:trPr>
          <w:trHeight w:val="282"/>
          <w:jc w:val="center"/>
        </w:trPr>
        <w:tc>
          <w:tcPr>
            <w:tcW w:w="10944" w:type="dxa"/>
            <w:gridSpan w:val="8"/>
            <w:tcBorders>
              <w:top w:val="nil"/>
              <w:left w:val="nil"/>
              <w:bottom w:val="nil"/>
              <w:right w:val="nil"/>
              <w:tl2br w:val="nil"/>
              <w:tr2bl w:val="nil"/>
            </w:tcBorders>
            <w:noWrap/>
            <w:vAlign w:val="center"/>
          </w:tcPr>
          <w:p w:rsidR="0044191B" w:rsidRDefault="00144405">
            <w:pPr>
              <w:widowControl/>
              <w:numPr>
                <w:ilvl w:val="0"/>
                <w:numId w:val="1"/>
              </w:numPr>
              <w:ind w:firstLineChars="400" w:firstLine="880"/>
              <w:jc w:val="left"/>
              <w:rPr>
                <w:rFonts w:ascii="宋体" w:hAnsi="宋体" w:cs="宋体"/>
                <w:color w:val="000000"/>
                <w:kern w:val="0"/>
                <w:sz w:val="22"/>
              </w:rPr>
            </w:pPr>
            <w:r>
              <w:rPr>
                <w:rFonts w:ascii="宋体" w:hAnsi="宋体" w:cs="宋体" w:hint="eastAsia"/>
                <w:color w:val="000000"/>
                <w:kern w:val="0"/>
                <w:sz w:val="22"/>
              </w:rPr>
              <w:t>“诚信”是人生路上最宝贵的基石，是您未来职业生涯里最耀眼的名片。为了不让自己的个人</w:t>
            </w:r>
          </w:p>
          <w:p w:rsidR="0044191B" w:rsidRDefault="00144405">
            <w:pPr>
              <w:widowControl/>
              <w:jc w:val="left"/>
              <w:rPr>
                <w:rFonts w:ascii="宋体" w:hAnsi="宋体" w:cs="宋体"/>
                <w:color w:val="000000"/>
                <w:kern w:val="0"/>
                <w:sz w:val="22"/>
              </w:rPr>
            </w:pPr>
            <w:r>
              <w:rPr>
                <w:rFonts w:ascii="宋体" w:hAnsi="宋体" w:cs="宋体" w:hint="eastAsia"/>
                <w:color w:val="000000"/>
                <w:kern w:val="0"/>
                <w:sz w:val="22"/>
              </w:rPr>
              <w:t>信用记录留下污点，请您按时还款，履行约定。</w:t>
            </w:r>
          </w:p>
        </w:tc>
      </w:tr>
      <w:tr w:rsidR="0044191B">
        <w:trPr>
          <w:trHeight w:val="282"/>
          <w:jc w:val="center"/>
        </w:trPr>
        <w:tc>
          <w:tcPr>
            <w:tcW w:w="10944" w:type="dxa"/>
            <w:gridSpan w:val="8"/>
            <w:tcBorders>
              <w:top w:val="nil"/>
              <w:left w:val="nil"/>
              <w:bottom w:val="nil"/>
              <w:right w:val="nil"/>
              <w:tl2br w:val="nil"/>
              <w:tr2bl w:val="nil"/>
            </w:tcBorders>
            <w:noWrap/>
            <w:vAlign w:val="center"/>
          </w:tcPr>
          <w:p w:rsidR="0044191B" w:rsidRDefault="00144405">
            <w:pPr>
              <w:widowControl/>
              <w:ind w:firstLineChars="400" w:firstLine="880"/>
              <w:jc w:val="left"/>
              <w:rPr>
                <w:rFonts w:ascii="宋体" w:hAnsi="宋体" w:cs="宋体"/>
                <w:color w:val="000000"/>
                <w:kern w:val="0"/>
                <w:sz w:val="22"/>
              </w:rPr>
            </w:pPr>
            <w:r>
              <w:rPr>
                <w:rFonts w:ascii="宋体" w:hAnsi="宋体" w:cs="宋体" w:hint="eastAsia"/>
                <w:color w:val="000000"/>
                <w:kern w:val="0"/>
                <w:sz w:val="22"/>
              </w:rPr>
              <w:t>7.</w:t>
            </w:r>
            <w:r>
              <w:rPr>
                <w:rFonts w:ascii="宋体" w:hAnsi="宋体" w:cs="宋体" w:hint="eastAsia"/>
                <w:color w:val="000000"/>
                <w:kern w:val="0"/>
                <w:sz w:val="22"/>
              </w:rPr>
              <w:t>如有疑问，欢迎拨打国家开发银行助学贷款咨询热线</w:t>
            </w:r>
            <w:r>
              <w:rPr>
                <w:rFonts w:ascii="宋体" w:hAnsi="宋体" w:cs="宋体" w:hint="eastAsia"/>
                <w:color w:val="000000"/>
                <w:kern w:val="0"/>
                <w:sz w:val="22"/>
              </w:rPr>
              <w:t>95593</w:t>
            </w:r>
          </w:p>
          <w:p w:rsidR="0044191B" w:rsidRDefault="00144405">
            <w:pPr>
              <w:widowControl/>
              <w:ind w:firstLineChars="400" w:firstLine="880"/>
              <w:jc w:val="left"/>
              <w:rPr>
                <w:rFonts w:ascii="宋体" w:hAnsi="宋体" w:cs="宋体"/>
                <w:color w:val="000000"/>
                <w:kern w:val="0"/>
                <w:sz w:val="22"/>
              </w:rPr>
            </w:pPr>
            <w:r>
              <w:rPr>
                <w:rFonts w:ascii="宋体" w:hAnsi="宋体" w:cs="宋体" w:hint="eastAsia"/>
                <w:color w:val="000000"/>
                <w:kern w:val="0"/>
                <w:sz w:val="22"/>
              </w:rPr>
              <w:t>（咨询时间：工作日</w:t>
            </w:r>
            <w:r>
              <w:rPr>
                <w:rFonts w:ascii="宋体" w:hAnsi="宋体" w:cs="宋体" w:hint="eastAsia"/>
                <w:color w:val="000000"/>
                <w:kern w:val="0"/>
                <w:sz w:val="22"/>
              </w:rPr>
              <w:t>8</w:t>
            </w:r>
            <w:r>
              <w:rPr>
                <w:rFonts w:ascii="宋体" w:hAnsi="宋体" w:cs="宋体" w:hint="eastAsia"/>
                <w:color w:val="000000"/>
                <w:kern w:val="0"/>
                <w:sz w:val="22"/>
              </w:rPr>
              <w:t>：</w:t>
            </w:r>
            <w:r>
              <w:rPr>
                <w:rFonts w:ascii="宋体" w:hAnsi="宋体" w:cs="宋体" w:hint="eastAsia"/>
                <w:color w:val="000000"/>
                <w:kern w:val="0"/>
                <w:sz w:val="22"/>
              </w:rPr>
              <w:t>30</w:t>
            </w:r>
            <w:r>
              <w:rPr>
                <w:rFonts w:ascii="宋体" w:hAnsi="宋体" w:cs="宋体" w:hint="eastAsia"/>
                <w:color w:val="000000"/>
                <w:kern w:val="0"/>
                <w:sz w:val="22"/>
              </w:rPr>
              <w:t>至</w:t>
            </w:r>
            <w:r>
              <w:rPr>
                <w:rFonts w:ascii="宋体" w:hAnsi="宋体" w:cs="宋体" w:hint="eastAsia"/>
                <w:color w:val="000000"/>
                <w:kern w:val="0"/>
                <w:sz w:val="22"/>
              </w:rPr>
              <w:t>17:30</w:t>
            </w:r>
            <w:r>
              <w:rPr>
                <w:rFonts w:ascii="宋体" w:hAnsi="宋体" w:cs="宋体" w:hint="eastAsia"/>
                <w:color w:val="000000"/>
                <w:kern w:val="0"/>
                <w:sz w:val="22"/>
              </w:rPr>
              <w:t>）</w:t>
            </w:r>
          </w:p>
        </w:tc>
      </w:tr>
      <w:tr w:rsidR="0044191B">
        <w:trPr>
          <w:trHeight w:val="282"/>
          <w:jc w:val="center"/>
        </w:trPr>
        <w:tc>
          <w:tcPr>
            <w:tcW w:w="10944" w:type="dxa"/>
            <w:gridSpan w:val="8"/>
            <w:tcBorders>
              <w:top w:val="nil"/>
              <w:left w:val="nil"/>
              <w:bottom w:val="nil"/>
              <w:right w:val="nil"/>
              <w:tl2br w:val="nil"/>
              <w:tr2bl w:val="nil"/>
            </w:tcBorders>
            <w:noWrap/>
            <w:vAlign w:val="center"/>
          </w:tcPr>
          <w:p w:rsidR="0044191B" w:rsidRDefault="0044191B">
            <w:pPr>
              <w:widowControl/>
              <w:ind w:firstLineChars="650" w:firstLine="1430"/>
              <w:jc w:val="left"/>
              <w:rPr>
                <w:rFonts w:ascii="宋体" w:cs="宋体"/>
                <w:color w:val="000000"/>
                <w:kern w:val="0"/>
                <w:sz w:val="22"/>
              </w:rPr>
            </w:pPr>
          </w:p>
        </w:tc>
      </w:tr>
    </w:tbl>
    <w:tbl>
      <w:tblPr>
        <w:tblpPr w:leftFromText="180" w:rightFromText="180" w:horzAnchor="margin" w:tblpXSpec="center" w:tblpY="-211"/>
        <w:tblW w:w="10940" w:type="dxa"/>
        <w:tblLook w:val="04A0" w:firstRow="1" w:lastRow="0" w:firstColumn="1" w:lastColumn="0" w:noHBand="0" w:noVBand="1"/>
      </w:tblPr>
      <w:tblGrid>
        <w:gridCol w:w="702"/>
        <w:gridCol w:w="983"/>
        <w:gridCol w:w="1165"/>
        <w:gridCol w:w="1223"/>
        <w:gridCol w:w="983"/>
        <w:gridCol w:w="1324"/>
        <w:gridCol w:w="1103"/>
        <w:gridCol w:w="1344"/>
        <w:gridCol w:w="1103"/>
        <w:gridCol w:w="1010"/>
      </w:tblGrid>
      <w:tr w:rsidR="0044191B">
        <w:trPr>
          <w:trHeight w:val="601"/>
        </w:trPr>
        <w:tc>
          <w:tcPr>
            <w:tcW w:w="10940" w:type="dxa"/>
            <w:gridSpan w:val="10"/>
            <w:tcBorders>
              <w:top w:val="nil"/>
              <w:left w:val="nil"/>
              <w:bottom w:val="nil"/>
              <w:right w:val="nil"/>
              <w:tl2br w:val="nil"/>
              <w:tr2bl w:val="nil"/>
            </w:tcBorders>
            <w:noWrap/>
            <w:vAlign w:val="center"/>
          </w:tcPr>
          <w:p w:rsidR="0044191B" w:rsidRDefault="00144405">
            <w:pPr>
              <w:widowControl/>
              <w:jc w:val="center"/>
              <w:rPr>
                <w:rFonts w:ascii="宋体" w:cs="宋体"/>
                <w:b/>
                <w:color w:val="000000"/>
                <w:kern w:val="0"/>
                <w:sz w:val="28"/>
                <w:szCs w:val="28"/>
              </w:rPr>
            </w:pPr>
            <w:r>
              <w:rPr>
                <w:rFonts w:ascii="宋体" w:hAnsi="宋体" w:cs="宋体" w:hint="eastAsia"/>
                <w:b/>
                <w:color w:val="000000"/>
                <w:kern w:val="0"/>
                <w:sz w:val="28"/>
                <w:szCs w:val="28"/>
              </w:rPr>
              <w:lastRenderedPageBreak/>
              <w:t>家庭经济困难学生认定申请表</w:t>
            </w:r>
          </w:p>
        </w:tc>
      </w:tr>
      <w:tr w:rsidR="0044191B">
        <w:trPr>
          <w:trHeight w:val="301"/>
        </w:trPr>
        <w:tc>
          <w:tcPr>
            <w:tcW w:w="10940" w:type="dxa"/>
            <w:gridSpan w:val="10"/>
            <w:tcBorders>
              <w:top w:val="nil"/>
              <w:left w:val="nil"/>
              <w:bottom w:val="nil"/>
              <w:right w:val="nil"/>
              <w:tl2br w:val="nil"/>
              <w:tr2bl w:val="nil"/>
            </w:tcBorders>
            <w:noWrap/>
            <w:vAlign w:val="center"/>
          </w:tcPr>
          <w:p w:rsidR="0044191B" w:rsidRDefault="00144405">
            <w:pPr>
              <w:widowControl/>
              <w:jc w:val="left"/>
              <w:rPr>
                <w:rFonts w:ascii="宋体" w:cs="宋体"/>
                <w:color w:val="000000"/>
                <w:kern w:val="0"/>
                <w:szCs w:val="21"/>
              </w:rPr>
            </w:pPr>
            <w:r>
              <w:rPr>
                <w:rFonts w:ascii="宋体" w:hAnsi="宋体" w:cs="宋体" w:hint="eastAsia"/>
                <w:color w:val="000000"/>
                <w:kern w:val="0"/>
                <w:szCs w:val="21"/>
              </w:rPr>
              <w:t>学校：</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t>院系：</w:t>
            </w:r>
            <w:r>
              <w:rPr>
                <w:rFonts w:ascii="宋体" w:hAnsi="宋体" w:cs="宋体" w:hint="eastAsia"/>
                <w:color w:val="000000"/>
                <w:kern w:val="0"/>
                <w:szCs w:val="21"/>
                <w:u w:val="single"/>
              </w:rPr>
              <w:t xml:space="preserve">            </w:t>
            </w:r>
            <w:r>
              <w:rPr>
                <w:rFonts w:ascii="宋体" w:hAnsi="宋体" w:cs="宋体" w:hint="eastAsia"/>
                <w:color w:val="000000"/>
                <w:kern w:val="0"/>
                <w:szCs w:val="21"/>
              </w:rPr>
              <w:t>专业：</w:t>
            </w:r>
            <w:r>
              <w:rPr>
                <w:rFonts w:ascii="宋体" w:hAnsi="宋体" w:cs="宋体" w:hint="eastAsia"/>
                <w:color w:val="000000"/>
                <w:kern w:val="0"/>
                <w:szCs w:val="21"/>
                <w:u w:val="single"/>
              </w:rPr>
              <w:t xml:space="preserve">            </w:t>
            </w:r>
            <w:r>
              <w:rPr>
                <w:rFonts w:ascii="宋体" w:hAnsi="宋体" w:cs="宋体" w:hint="eastAsia"/>
                <w:color w:val="000000"/>
                <w:kern w:val="0"/>
                <w:szCs w:val="21"/>
              </w:rPr>
              <w:t>年级：</w:t>
            </w:r>
            <w:r>
              <w:rPr>
                <w:rFonts w:ascii="宋体" w:hAnsi="宋体" w:cs="宋体" w:hint="eastAsia"/>
                <w:color w:val="000000"/>
                <w:kern w:val="0"/>
                <w:szCs w:val="21"/>
                <w:u w:val="single"/>
              </w:rPr>
              <w:t xml:space="preserve">        </w:t>
            </w:r>
            <w:r>
              <w:rPr>
                <w:rFonts w:ascii="宋体" w:hAnsi="宋体" w:cs="宋体" w:hint="eastAsia"/>
                <w:color w:val="000000"/>
                <w:kern w:val="0"/>
                <w:szCs w:val="21"/>
              </w:rPr>
              <w:t>班级：</w:t>
            </w:r>
            <w:r>
              <w:rPr>
                <w:rFonts w:ascii="宋体" w:hAnsi="宋体" w:cs="宋体" w:hint="eastAsia"/>
                <w:color w:val="000000"/>
                <w:kern w:val="0"/>
                <w:szCs w:val="21"/>
                <w:u w:val="single"/>
              </w:rPr>
              <w:t xml:space="preserve">        </w:t>
            </w:r>
            <w:r>
              <w:rPr>
                <w:rFonts w:ascii="宋体" w:cs="宋体" w:hint="eastAsia"/>
                <w:color w:val="FFFFFF"/>
                <w:kern w:val="0"/>
                <w:szCs w:val="21"/>
                <w:u w:val="single"/>
              </w:rPr>
              <w:t>.</w:t>
            </w:r>
            <w:r>
              <w:rPr>
                <w:rFonts w:ascii="宋体" w:hAnsi="宋体" w:cs="宋体" w:hint="eastAsia"/>
                <w:color w:val="000000"/>
                <w:kern w:val="0"/>
                <w:szCs w:val="21"/>
              </w:rPr>
              <w:t xml:space="preserve">     </w:t>
            </w:r>
          </w:p>
        </w:tc>
      </w:tr>
      <w:tr w:rsidR="0044191B">
        <w:trPr>
          <w:trHeight w:val="479"/>
        </w:trPr>
        <w:tc>
          <w:tcPr>
            <w:tcW w:w="702" w:type="dxa"/>
            <w:vMerge w:val="restart"/>
            <w:tcBorders>
              <w:top w:val="single" w:sz="4" w:space="0" w:color="auto"/>
              <w:left w:val="single" w:sz="4" w:space="0" w:color="auto"/>
              <w:bottom w:val="single" w:sz="4" w:space="0" w:color="auto"/>
              <w:right w:val="single" w:sz="4" w:space="0" w:color="auto"/>
              <w:tl2br w:val="nil"/>
              <w:tr2bl w:val="nil"/>
            </w:tcBorders>
            <w:noWrap/>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基本情况</w:t>
            </w:r>
          </w:p>
        </w:tc>
        <w:tc>
          <w:tcPr>
            <w:tcW w:w="983"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姓名</w:t>
            </w:r>
          </w:p>
        </w:tc>
        <w:tc>
          <w:tcPr>
            <w:tcW w:w="2388" w:type="dxa"/>
            <w:gridSpan w:val="2"/>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 xml:space="preserve">　</w:t>
            </w:r>
          </w:p>
        </w:tc>
        <w:tc>
          <w:tcPr>
            <w:tcW w:w="983"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性别</w:t>
            </w:r>
          </w:p>
        </w:tc>
        <w:tc>
          <w:tcPr>
            <w:tcW w:w="1324"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left"/>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left"/>
              <w:rPr>
                <w:rFonts w:ascii="宋体" w:cs="宋体"/>
                <w:color w:val="000000"/>
                <w:kern w:val="0"/>
                <w:szCs w:val="21"/>
              </w:rPr>
            </w:pPr>
            <w:r>
              <w:rPr>
                <w:rFonts w:ascii="宋体" w:hAnsi="宋体" w:cs="宋体" w:hint="eastAsia"/>
                <w:color w:val="000000"/>
                <w:kern w:val="0"/>
                <w:szCs w:val="21"/>
              </w:rPr>
              <w:t>出生年月</w:t>
            </w:r>
          </w:p>
        </w:tc>
        <w:tc>
          <w:tcPr>
            <w:tcW w:w="1344"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left"/>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籍贯</w:t>
            </w:r>
          </w:p>
        </w:tc>
        <w:tc>
          <w:tcPr>
            <w:tcW w:w="1010" w:type="dxa"/>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left"/>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610"/>
        </w:trPr>
        <w:tc>
          <w:tcPr>
            <w:tcW w:w="702" w:type="dxa"/>
            <w:vMerge/>
            <w:tcBorders>
              <w:top w:val="single" w:sz="4" w:space="0" w:color="auto"/>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身份证</w:t>
            </w:r>
            <w:r>
              <w:rPr>
                <w:rFonts w:ascii="宋体" w:cs="宋体" w:hint="eastAsia"/>
                <w:color w:val="000000"/>
                <w:kern w:val="0"/>
                <w:szCs w:val="21"/>
              </w:rPr>
              <w:br/>
            </w:r>
            <w:r>
              <w:rPr>
                <w:rFonts w:ascii="宋体" w:hAnsi="宋体" w:cs="宋体" w:hint="eastAsia"/>
                <w:color w:val="000000"/>
                <w:kern w:val="0"/>
                <w:szCs w:val="21"/>
              </w:rPr>
              <w:t>号码</w:t>
            </w:r>
          </w:p>
        </w:tc>
        <w:tc>
          <w:tcPr>
            <w:tcW w:w="2388" w:type="dxa"/>
            <w:gridSpan w:val="2"/>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 xml:space="preserve">　</w:t>
            </w: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家庭人口</w:t>
            </w:r>
          </w:p>
        </w:tc>
        <w:tc>
          <w:tcPr>
            <w:tcW w:w="2427" w:type="dxa"/>
            <w:gridSpan w:val="2"/>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 xml:space="preserve">　</w:t>
            </w:r>
          </w:p>
        </w:tc>
        <w:tc>
          <w:tcPr>
            <w:tcW w:w="1344"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手机号码</w:t>
            </w:r>
          </w:p>
        </w:tc>
        <w:tc>
          <w:tcPr>
            <w:tcW w:w="2113" w:type="dxa"/>
            <w:gridSpan w:val="2"/>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val="restart"/>
            <w:tcBorders>
              <w:top w:val="nil"/>
              <w:left w:val="single" w:sz="4" w:space="0" w:color="auto"/>
              <w:bottom w:val="single" w:sz="4" w:space="0" w:color="000000"/>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家庭通讯信息</w:t>
            </w:r>
          </w:p>
        </w:tc>
        <w:tc>
          <w:tcPr>
            <w:tcW w:w="2148" w:type="dxa"/>
            <w:gridSpan w:val="2"/>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详细通讯地址</w:t>
            </w:r>
          </w:p>
        </w:tc>
        <w:tc>
          <w:tcPr>
            <w:tcW w:w="8090" w:type="dxa"/>
            <w:gridSpan w:val="7"/>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610"/>
        </w:trPr>
        <w:tc>
          <w:tcPr>
            <w:tcW w:w="702" w:type="dxa"/>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2148" w:type="dxa"/>
            <w:gridSpan w:val="2"/>
            <w:tcBorders>
              <w:top w:val="single" w:sz="4" w:space="0" w:color="auto"/>
              <w:left w:val="nil"/>
              <w:bottom w:val="single" w:sz="4" w:space="0" w:color="auto"/>
              <w:right w:val="single" w:sz="4" w:space="0" w:color="auto"/>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邮政编码</w:t>
            </w:r>
          </w:p>
        </w:tc>
        <w:tc>
          <w:tcPr>
            <w:tcW w:w="2206" w:type="dxa"/>
            <w:gridSpan w:val="2"/>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 w:val="28"/>
                <w:szCs w:val="28"/>
              </w:rPr>
            </w:pPr>
            <w:r>
              <w:rPr>
                <w:rFonts w:ascii="宋体" w:hAnsi="宋体" w:cs="宋体" w:hint="eastAsia"/>
                <w:b/>
                <w:color w:val="000000"/>
                <w:kern w:val="0"/>
                <w:sz w:val="28"/>
                <w:szCs w:val="28"/>
              </w:rPr>
              <w:t xml:space="preserve">　</w:t>
            </w:r>
          </w:p>
        </w:tc>
        <w:tc>
          <w:tcPr>
            <w:tcW w:w="2427" w:type="dxa"/>
            <w:gridSpan w:val="2"/>
            <w:tcBorders>
              <w:top w:val="single" w:sz="4" w:space="0" w:color="auto"/>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家长手机号码</w:t>
            </w:r>
          </w:p>
        </w:tc>
        <w:tc>
          <w:tcPr>
            <w:tcW w:w="3457"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 w:val="28"/>
                <w:szCs w:val="28"/>
              </w:rPr>
            </w:pPr>
            <w:r>
              <w:rPr>
                <w:rFonts w:ascii="宋体" w:hAnsi="宋体" w:cs="宋体" w:hint="eastAsia"/>
                <w:b/>
                <w:color w:val="000000"/>
                <w:kern w:val="0"/>
                <w:sz w:val="28"/>
                <w:szCs w:val="28"/>
              </w:rPr>
              <w:t xml:space="preserve">　</w:t>
            </w:r>
          </w:p>
        </w:tc>
      </w:tr>
      <w:tr w:rsidR="0044191B">
        <w:trPr>
          <w:trHeight w:val="610"/>
        </w:trPr>
        <w:tc>
          <w:tcPr>
            <w:tcW w:w="702" w:type="dxa"/>
            <w:vMerge w:val="restart"/>
            <w:tcBorders>
              <w:top w:val="nil"/>
              <w:left w:val="single" w:sz="4" w:space="0" w:color="auto"/>
              <w:bottom w:val="single" w:sz="4" w:space="0" w:color="auto"/>
              <w:right w:val="single" w:sz="4" w:space="0" w:color="auto"/>
              <w:tl2br w:val="nil"/>
              <w:tr2bl w:val="nil"/>
            </w:tcBorders>
            <w:noWrap/>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家庭成员情况</w:t>
            </w: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姓名</w:t>
            </w:r>
          </w:p>
        </w:tc>
        <w:tc>
          <w:tcPr>
            <w:tcW w:w="1165"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年龄</w:t>
            </w:r>
          </w:p>
        </w:tc>
        <w:tc>
          <w:tcPr>
            <w:tcW w:w="1223"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与学生</w:t>
            </w:r>
            <w:r>
              <w:rPr>
                <w:rFonts w:ascii="宋体" w:cs="宋体" w:hint="eastAsia"/>
                <w:color w:val="000000"/>
                <w:kern w:val="0"/>
                <w:szCs w:val="21"/>
              </w:rPr>
              <w:br/>
            </w:r>
            <w:r>
              <w:rPr>
                <w:rFonts w:ascii="宋体" w:hAnsi="宋体" w:cs="宋体" w:hint="eastAsia"/>
                <w:color w:val="000000"/>
                <w:kern w:val="0"/>
                <w:szCs w:val="21"/>
              </w:rPr>
              <w:t>关系</w:t>
            </w:r>
          </w:p>
        </w:tc>
        <w:tc>
          <w:tcPr>
            <w:tcW w:w="3410" w:type="dxa"/>
            <w:gridSpan w:val="3"/>
            <w:tcBorders>
              <w:top w:val="single" w:sz="4" w:space="0" w:color="auto"/>
              <w:left w:val="nil"/>
              <w:bottom w:val="single" w:sz="4" w:space="0" w:color="auto"/>
              <w:right w:val="single" w:sz="4" w:space="0" w:color="000000"/>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工作（学习）单位</w:t>
            </w:r>
          </w:p>
        </w:tc>
        <w:tc>
          <w:tcPr>
            <w:tcW w:w="1344"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职业</w:t>
            </w:r>
          </w:p>
        </w:tc>
        <w:tc>
          <w:tcPr>
            <w:tcW w:w="1103"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年收入</w:t>
            </w:r>
            <w:r>
              <w:rPr>
                <w:rFonts w:ascii="宋体" w:cs="宋体" w:hint="eastAsia"/>
                <w:color w:val="000000"/>
                <w:kern w:val="0"/>
                <w:szCs w:val="21"/>
              </w:rPr>
              <w:br/>
            </w:r>
            <w:r>
              <w:rPr>
                <w:rFonts w:ascii="宋体" w:hAnsi="宋体" w:cs="宋体" w:hint="eastAsia"/>
                <w:color w:val="000000"/>
                <w:kern w:val="0"/>
                <w:szCs w:val="21"/>
              </w:rPr>
              <w:t>（元）</w:t>
            </w:r>
          </w:p>
        </w:tc>
        <w:tc>
          <w:tcPr>
            <w:tcW w:w="1010"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color w:val="000000"/>
                <w:kern w:val="0"/>
                <w:szCs w:val="21"/>
              </w:rPr>
            </w:pPr>
            <w:r>
              <w:rPr>
                <w:rFonts w:ascii="宋体" w:hAnsi="宋体" w:cs="宋体" w:hint="eastAsia"/>
                <w:color w:val="000000"/>
                <w:kern w:val="0"/>
                <w:szCs w:val="21"/>
              </w:rPr>
              <w:t>健康状况</w:t>
            </w:r>
          </w:p>
        </w:tc>
      </w:tr>
      <w:tr w:rsidR="0044191B">
        <w:trPr>
          <w:trHeight w:val="479"/>
        </w:trPr>
        <w:tc>
          <w:tcPr>
            <w:tcW w:w="702" w:type="dxa"/>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165"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22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3410"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344" w:type="dxa"/>
            <w:tcBorders>
              <w:top w:val="nil"/>
              <w:left w:val="nil"/>
              <w:bottom w:val="single" w:sz="4" w:space="0" w:color="auto"/>
              <w:right w:val="single" w:sz="4" w:space="0" w:color="auto"/>
              <w:tl2br w:val="nil"/>
              <w:tr2bl w:val="nil"/>
            </w:tcBorders>
            <w:noWrap/>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010"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165"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22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3410"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344" w:type="dxa"/>
            <w:tcBorders>
              <w:top w:val="nil"/>
              <w:left w:val="nil"/>
              <w:bottom w:val="single" w:sz="4" w:space="0" w:color="auto"/>
              <w:right w:val="single" w:sz="4" w:space="0" w:color="auto"/>
              <w:tl2br w:val="nil"/>
              <w:tr2bl w:val="nil"/>
            </w:tcBorders>
            <w:noWrap/>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010"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165"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22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3410"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344" w:type="dxa"/>
            <w:tcBorders>
              <w:top w:val="nil"/>
              <w:left w:val="nil"/>
              <w:bottom w:val="single" w:sz="4" w:space="0" w:color="auto"/>
              <w:right w:val="single" w:sz="4" w:space="0" w:color="auto"/>
              <w:tl2br w:val="nil"/>
              <w:tr2bl w:val="nil"/>
            </w:tcBorders>
            <w:noWrap/>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010"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165"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22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3410"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344" w:type="dxa"/>
            <w:tcBorders>
              <w:top w:val="nil"/>
              <w:left w:val="nil"/>
              <w:bottom w:val="single" w:sz="4" w:space="0" w:color="auto"/>
              <w:right w:val="single" w:sz="4" w:space="0" w:color="auto"/>
              <w:tl2br w:val="nil"/>
              <w:tr2bl w:val="nil"/>
            </w:tcBorders>
            <w:noWrap/>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010"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165"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223" w:type="dxa"/>
            <w:tcBorders>
              <w:top w:val="nil"/>
              <w:left w:val="nil"/>
              <w:bottom w:val="single" w:sz="4" w:space="0" w:color="auto"/>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3410"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344" w:type="dxa"/>
            <w:tcBorders>
              <w:top w:val="nil"/>
              <w:left w:val="nil"/>
              <w:bottom w:val="single" w:sz="4" w:space="0" w:color="auto"/>
              <w:right w:val="single" w:sz="4" w:space="0" w:color="auto"/>
              <w:tl2br w:val="nil"/>
              <w:tr2bl w:val="nil"/>
            </w:tcBorders>
            <w:noWrap/>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010" w:type="dxa"/>
            <w:tcBorders>
              <w:top w:val="nil"/>
              <w:left w:val="nil"/>
              <w:bottom w:val="single" w:sz="4" w:space="0" w:color="auto"/>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tcBorders>
              <w:top w:val="nil"/>
              <w:left w:val="single" w:sz="4" w:space="0" w:color="auto"/>
              <w:bottom w:val="single" w:sz="4" w:space="0" w:color="auto"/>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983" w:type="dxa"/>
            <w:tcBorders>
              <w:top w:val="nil"/>
              <w:left w:val="nil"/>
              <w:bottom w:val="nil"/>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165" w:type="dxa"/>
            <w:tcBorders>
              <w:top w:val="nil"/>
              <w:left w:val="nil"/>
              <w:bottom w:val="nil"/>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223" w:type="dxa"/>
            <w:tcBorders>
              <w:top w:val="nil"/>
              <w:left w:val="nil"/>
              <w:bottom w:val="nil"/>
              <w:right w:val="single" w:sz="4" w:space="0" w:color="auto"/>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3410" w:type="dxa"/>
            <w:gridSpan w:val="3"/>
            <w:tcBorders>
              <w:top w:val="single" w:sz="4" w:space="0" w:color="auto"/>
              <w:left w:val="nil"/>
              <w:bottom w:val="single" w:sz="4" w:space="0" w:color="auto"/>
              <w:right w:val="single" w:sz="4" w:space="0" w:color="000000"/>
              <w:tl2br w:val="nil"/>
              <w:tr2bl w:val="nil"/>
            </w:tcBorders>
            <w:noWrap/>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 xml:space="preserve">　</w:t>
            </w:r>
          </w:p>
        </w:tc>
        <w:tc>
          <w:tcPr>
            <w:tcW w:w="1344" w:type="dxa"/>
            <w:tcBorders>
              <w:top w:val="nil"/>
              <w:left w:val="nil"/>
              <w:bottom w:val="nil"/>
              <w:right w:val="single" w:sz="4" w:space="0" w:color="auto"/>
              <w:tl2br w:val="nil"/>
              <w:tr2bl w:val="nil"/>
            </w:tcBorders>
            <w:noWrap/>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103" w:type="dxa"/>
            <w:tcBorders>
              <w:top w:val="nil"/>
              <w:left w:val="nil"/>
              <w:bottom w:val="nil"/>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c>
          <w:tcPr>
            <w:tcW w:w="1010" w:type="dxa"/>
            <w:tcBorders>
              <w:top w:val="nil"/>
              <w:left w:val="nil"/>
              <w:bottom w:val="nil"/>
              <w:right w:val="single" w:sz="4" w:space="0" w:color="auto"/>
              <w:tl2br w:val="nil"/>
              <w:tr2bl w:val="nil"/>
            </w:tcBorders>
            <w:vAlign w:val="center"/>
          </w:tcPr>
          <w:p w:rsidR="0044191B" w:rsidRDefault="00144405">
            <w:pPr>
              <w:widowControl/>
              <w:rPr>
                <w:rFonts w:ascii="宋体" w:cs="宋体"/>
                <w:color w:val="000000"/>
                <w:kern w:val="0"/>
                <w:szCs w:val="21"/>
              </w:rPr>
            </w:pPr>
            <w:r>
              <w:rPr>
                <w:rFonts w:ascii="宋体" w:hAnsi="宋体" w:cs="宋体" w:hint="eastAsia"/>
                <w:color w:val="000000"/>
                <w:kern w:val="0"/>
                <w:szCs w:val="21"/>
              </w:rPr>
              <w:t xml:space="preserve">　</w:t>
            </w:r>
          </w:p>
        </w:tc>
      </w:tr>
      <w:tr w:rsidR="0044191B">
        <w:trPr>
          <w:trHeight w:val="479"/>
        </w:trPr>
        <w:tc>
          <w:tcPr>
            <w:tcW w:w="702" w:type="dxa"/>
            <w:vMerge w:val="restart"/>
            <w:tcBorders>
              <w:top w:val="nil"/>
              <w:left w:val="single" w:sz="4" w:space="0" w:color="auto"/>
              <w:bottom w:val="single" w:sz="4" w:space="0" w:color="auto"/>
              <w:right w:val="nil"/>
              <w:tl2br w:val="nil"/>
              <w:tr2bl w:val="nil"/>
            </w:tcBorders>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特殊群体类型</w:t>
            </w:r>
          </w:p>
        </w:tc>
        <w:tc>
          <w:tcPr>
            <w:tcW w:w="10238" w:type="dxa"/>
            <w:gridSpan w:val="9"/>
            <w:tcBorders>
              <w:top w:val="single" w:sz="4" w:space="0" w:color="auto"/>
              <w:left w:val="single" w:sz="4" w:space="0" w:color="auto"/>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建档立卡贫困家庭学生：</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最低生活保障家庭学生：</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r>
              <w:rPr>
                <w:rFonts w:ascii="宋体" w:hAnsi="宋体" w:cs="宋体" w:hint="eastAsia"/>
                <w:b/>
                <w:color w:val="000000"/>
                <w:kern w:val="0"/>
                <w:szCs w:val="21"/>
              </w:rPr>
              <w:t>；</w:t>
            </w:r>
          </w:p>
        </w:tc>
      </w:tr>
      <w:tr w:rsidR="0044191B">
        <w:trPr>
          <w:trHeight w:val="479"/>
        </w:trPr>
        <w:tc>
          <w:tcPr>
            <w:tcW w:w="702" w:type="dxa"/>
            <w:vMerge/>
            <w:tcBorders>
              <w:top w:val="nil"/>
              <w:left w:val="single" w:sz="4" w:space="0" w:color="auto"/>
              <w:bottom w:val="single" w:sz="4" w:space="0" w:color="auto"/>
              <w:right w:val="nil"/>
              <w:tl2br w:val="nil"/>
              <w:tr2bl w:val="nil"/>
            </w:tcBorders>
            <w:vAlign w:val="center"/>
          </w:tcPr>
          <w:p w:rsidR="0044191B" w:rsidRDefault="0044191B">
            <w:pPr>
              <w:widowControl/>
              <w:jc w:val="left"/>
              <w:rPr>
                <w:rFonts w:ascii="宋体" w:cs="宋体"/>
                <w:b/>
                <w:color w:val="000000"/>
                <w:kern w:val="0"/>
                <w:szCs w:val="21"/>
              </w:rPr>
            </w:pPr>
          </w:p>
        </w:tc>
        <w:tc>
          <w:tcPr>
            <w:tcW w:w="10238" w:type="dxa"/>
            <w:gridSpan w:val="9"/>
            <w:tcBorders>
              <w:top w:val="nil"/>
              <w:left w:val="single" w:sz="4" w:space="0" w:color="auto"/>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特困供养学生：</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孤残学生：</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r>
              <w:rPr>
                <w:rFonts w:ascii="宋体" w:hAnsi="宋体" w:cs="宋体" w:hint="eastAsia"/>
                <w:b/>
                <w:color w:val="000000"/>
                <w:kern w:val="0"/>
                <w:szCs w:val="21"/>
              </w:rPr>
              <w:t>；烈士子女：</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r>
              <w:rPr>
                <w:rFonts w:ascii="宋体" w:hAnsi="宋体" w:cs="宋体" w:hint="eastAsia"/>
                <w:b/>
                <w:color w:val="000000"/>
                <w:kern w:val="0"/>
                <w:szCs w:val="21"/>
              </w:rPr>
              <w:t>；</w:t>
            </w:r>
          </w:p>
        </w:tc>
      </w:tr>
      <w:tr w:rsidR="0044191B">
        <w:trPr>
          <w:trHeight w:val="479"/>
        </w:trPr>
        <w:tc>
          <w:tcPr>
            <w:tcW w:w="702" w:type="dxa"/>
            <w:vMerge/>
            <w:tcBorders>
              <w:top w:val="nil"/>
              <w:left w:val="single" w:sz="4" w:space="0" w:color="auto"/>
              <w:bottom w:val="single" w:sz="4" w:space="0" w:color="auto"/>
              <w:right w:val="nil"/>
              <w:tl2br w:val="nil"/>
              <w:tr2bl w:val="nil"/>
            </w:tcBorders>
            <w:vAlign w:val="center"/>
          </w:tcPr>
          <w:p w:rsidR="0044191B" w:rsidRDefault="0044191B">
            <w:pPr>
              <w:widowControl/>
              <w:jc w:val="left"/>
              <w:rPr>
                <w:rFonts w:ascii="宋体" w:cs="宋体"/>
                <w:b/>
                <w:color w:val="000000"/>
                <w:kern w:val="0"/>
                <w:szCs w:val="21"/>
              </w:rPr>
            </w:pPr>
          </w:p>
        </w:tc>
        <w:tc>
          <w:tcPr>
            <w:tcW w:w="10238" w:type="dxa"/>
            <w:gridSpan w:val="9"/>
            <w:tcBorders>
              <w:top w:val="nil"/>
              <w:left w:val="single" w:sz="4" w:space="0" w:color="auto"/>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家庭经济困难残疾学生及残疾人子女：</w:t>
            </w:r>
            <w:r>
              <w:rPr>
                <w:rFonts w:ascii="宋体" w:hAnsi="宋体" w:cs="宋体" w:hint="eastAsia"/>
                <w:color w:val="000000"/>
                <w:kern w:val="0"/>
                <w:szCs w:val="21"/>
              </w:rPr>
              <w:t>□是</w:t>
            </w:r>
            <w:r>
              <w:rPr>
                <w:rFonts w:ascii="宋体" w:hAnsi="宋体" w:cs="宋体" w:hint="eastAsia"/>
                <w:color w:val="000000"/>
                <w:kern w:val="0"/>
                <w:szCs w:val="21"/>
              </w:rPr>
              <w:t xml:space="preserve">  </w:t>
            </w:r>
            <w:r>
              <w:rPr>
                <w:rFonts w:ascii="宋体" w:hAnsi="宋体" w:cs="宋体" w:hint="eastAsia"/>
                <w:color w:val="000000"/>
                <w:kern w:val="0"/>
                <w:szCs w:val="21"/>
              </w:rPr>
              <w:t>□否</w:t>
            </w:r>
            <w:r>
              <w:rPr>
                <w:rFonts w:ascii="宋体" w:hAnsi="宋体" w:cs="宋体" w:hint="eastAsia"/>
                <w:b/>
                <w:color w:val="000000"/>
                <w:kern w:val="0"/>
                <w:szCs w:val="21"/>
              </w:rPr>
              <w:t>。</w:t>
            </w:r>
          </w:p>
        </w:tc>
      </w:tr>
      <w:tr w:rsidR="0044191B">
        <w:trPr>
          <w:trHeight w:val="479"/>
        </w:trPr>
        <w:tc>
          <w:tcPr>
            <w:tcW w:w="702" w:type="dxa"/>
            <w:vMerge w:val="restart"/>
            <w:tcBorders>
              <w:top w:val="nil"/>
              <w:left w:val="single" w:sz="4" w:space="0" w:color="auto"/>
              <w:bottom w:val="single" w:sz="4" w:space="0" w:color="000000"/>
              <w:right w:val="single" w:sz="4" w:space="0" w:color="auto"/>
              <w:tl2br w:val="nil"/>
              <w:tr2bl w:val="nil"/>
            </w:tcBorders>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影响家庭经济困难状况有关信息</w:t>
            </w:r>
          </w:p>
        </w:tc>
        <w:tc>
          <w:tcPr>
            <w:tcW w:w="10238" w:type="dxa"/>
            <w:gridSpan w:val="9"/>
            <w:tcBorders>
              <w:top w:val="single" w:sz="4" w:space="0" w:color="auto"/>
              <w:left w:val="nil"/>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家庭人均年收入</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元。</w:t>
            </w:r>
          </w:p>
        </w:tc>
      </w:tr>
      <w:tr w:rsidR="0044191B">
        <w:trPr>
          <w:trHeight w:val="479"/>
        </w:trPr>
        <w:tc>
          <w:tcPr>
            <w:tcW w:w="702" w:type="dxa"/>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10238" w:type="dxa"/>
            <w:gridSpan w:val="9"/>
            <w:tcBorders>
              <w:top w:val="nil"/>
              <w:left w:val="nil"/>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家庭遭受自然灾害情况：</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。家庭遭受突发意外事件：</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w:t>
            </w:r>
          </w:p>
        </w:tc>
      </w:tr>
      <w:tr w:rsidR="0044191B">
        <w:trPr>
          <w:trHeight w:val="479"/>
        </w:trPr>
        <w:tc>
          <w:tcPr>
            <w:tcW w:w="702" w:type="dxa"/>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10238" w:type="dxa"/>
            <w:gridSpan w:val="9"/>
            <w:tcBorders>
              <w:top w:val="nil"/>
              <w:left w:val="nil"/>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家庭成员因残疾、年迈而劳动能力弱情况：</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w:t>
            </w:r>
          </w:p>
        </w:tc>
      </w:tr>
      <w:tr w:rsidR="0044191B">
        <w:trPr>
          <w:trHeight w:val="479"/>
        </w:trPr>
        <w:tc>
          <w:tcPr>
            <w:tcW w:w="702" w:type="dxa"/>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10238" w:type="dxa"/>
            <w:gridSpan w:val="9"/>
            <w:tcBorders>
              <w:top w:val="nil"/>
              <w:left w:val="nil"/>
              <w:bottom w:val="nil"/>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家庭成员失业情况：</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。家庭欠债情况：</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w:t>
            </w:r>
          </w:p>
        </w:tc>
      </w:tr>
      <w:tr w:rsidR="0044191B">
        <w:trPr>
          <w:trHeight w:val="479"/>
        </w:trPr>
        <w:tc>
          <w:tcPr>
            <w:tcW w:w="702" w:type="dxa"/>
            <w:vMerge/>
            <w:tcBorders>
              <w:top w:val="nil"/>
              <w:left w:val="single" w:sz="4" w:space="0" w:color="auto"/>
              <w:bottom w:val="single" w:sz="4" w:space="0" w:color="000000"/>
              <w:right w:val="single" w:sz="4" w:space="0" w:color="auto"/>
              <w:tl2br w:val="nil"/>
              <w:tr2bl w:val="nil"/>
            </w:tcBorders>
            <w:vAlign w:val="center"/>
          </w:tcPr>
          <w:p w:rsidR="0044191B" w:rsidRDefault="0044191B">
            <w:pPr>
              <w:widowControl/>
              <w:jc w:val="left"/>
              <w:rPr>
                <w:rFonts w:ascii="宋体" w:cs="宋体"/>
                <w:b/>
                <w:color w:val="000000"/>
                <w:kern w:val="0"/>
                <w:szCs w:val="21"/>
              </w:rPr>
            </w:pPr>
          </w:p>
        </w:tc>
        <w:tc>
          <w:tcPr>
            <w:tcW w:w="10238" w:type="dxa"/>
            <w:gridSpan w:val="9"/>
            <w:tcBorders>
              <w:top w:val="nil"/>
              <w:left w:val="nil"/>
              <w:bottom w:val="single" w:sz="4" w:space="0" w:color="auto"/>
              <w:right w:val="single" w:sz="4" w:space="0" w:color="000000"/>
              <w:tl2br w:val="nil"/>
              <w:tr2bl w:val="nil"/>
            </w:tcBorders>
            <w:noWrap/>
            <w:vAlign w:val="center"/>
          </w:tcPr>
          <w:p w:rsidR="0044191B" w:rsidRDefault="00144405">
            <w:pPr>
              <w:widowControl/>
              <w:jc w:val="left"/>
              <w:rPr>
                <w:rFonts w:ascii="宋体" w:cs="宋体"/>
                <w:b/>
                <w:color w:val="000000"/>
                <w:kern w:val="0"/>
                <w:szCs w:val="21"/>
              </w:rPr>
            </w:pPr>
            <w:r>
              <w:rPr>
                <w:rFonts w:ascii="宋体" w:hAnsi="宋体" w:cs="宋体" w:hint="eastAsia"/>
                <w:b/>
                <w:color w:val="000000"/>
                <w:kern w:val="0"/>
                <w:szCs w:val="21"/>
              </w:rPr>
              <w:t>其他情况：</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w:t>
            </w:r>
          </w:p>
        </w:tc>
      </w:tr>
      <w:tr w:rsidR="0044191B">
        <w:trPr>
          <w:trHeight w:val="2017"/>
        </w:trPr>
        <w:tc>
          <w:tcPr>
            <w:tcW w:w="702" w:type="dxa"/>
            <w:tcBorders>
              <w:top w:val="nil"/>
              <w:left w:val="single" w:sz="4" w:space="0" w:color="auto"/>
              <w:bottom w:val="single" w:sz="4" w:space="0" w:color="auto"/>
              <w:right w:val="single" w:sz="4" w:space="0" w:color="auto"/>
              <w:tl2br w:val="nil"/>
              <w:tr2bl w:val="nil"/>
            </w:tcBorders>
            <w:noWrap/>
            <w:textDirection w:val="tbRlV"/>
            <w:vAlign w:val="center"/>
          </w:tcPr>
          <w:p w:rsidR="0044191B" w:rsidRDefault="00144405">
            <w:pPr>
              <w:widowControl/>
              <w:jc w:val="center"/>
              <w:rPr>
                <w:rFonts w:ascii="宋体" w:cs="宋体"/>
                <w:b/>
                <w:color w:val="000000"/>
                <w:kern w:val="0"/>
                <w:szCs w:val="21"/>
              </w:rPr>
            </w:pPr>
            <w:r>
              <w:rPr>
                <w:rFonts w:ascii="宋体" w:hAnsi="宋体" w:cs="宋体" w:hint="eastAsia"/>
                <w:b/>
                <w:color w:val="000000"/>
                <w:kern w:val="0"/>
                <w:szCs w:val="21"/>
              </w:rPr>
              <w:t>个人承诺</w:t>
            </w:r>
          </w:p>
        </w:tc>
        <w:tc>
          <w:tcPr>
            <w:tcW w:w="6781" w:type="dxa"/>
            <w:gridSpan w:val="6"/>
            <w:tcBorders>
              <w:top w:val="single" w:sz="4" w:space="0" w:color="auto"/>
              <w:left w:val="nil"/>
              <w:bottom w:val="single" w:sz="4" w:space="0" w:color="auto"/>
              <w:right w:val="single" w:sz="4" w:space="0" w:color="000000"/>
              <w:tl2br w:val="nil"/>
              <w:tr2bl w:val="nil"/>
            </w:tcBorders>
          </w:tcPr>
          <w:p w:rsidR="0044191B" w:rsidRDefault="00144405">
            <w:pPr>
              <w:widowControl/>
              <w:jc w:val="left"/>
              <w:rPr>
                <w:rFonts w:ascii="宋体" w:cs="宋体"/>
                <w:color w:val="000000"/>
                <w:kern w:val="0"/>
                <w:sz w:val="18"/>
                <w:szCs w:val="18"/>
              </w:rPr>
            </w:pPr>
            <w:r>
              <w:rPr>
                <w:rFonts w:ascii="宋体" w:hAnsi="宋体" w:cs="宋体" w:hint="eastAsia"/>
                <w:color w:val="000000"/>
                <w:kern w:val="0"/>
                <w:sz w:val="18"/>
                <w:szCs w:val="18"/>
              </w:rPr>
              <w:t>承诺内容：</w:t>
            </w:r>
            <w:r>
              <w:rPr>
                <w:rFonts w:ascii="宋体" w:cs="宋体" w:hint="eastAsia"/>
                <w:color w:val="000000"/>
                <w:kern w:val="0"/>
                <w:sz w:val="18"/>
                <w:szCs w:val="18"/>
              </w:rPr>
              <w:br/>
            </w:r>
            <w:r>
              <w:rPr>
                <w:rFonts w:ascii="宋体" w:hAnsi="宋体" w:cs="宋体" w:hint="eastAsia"/>
                <w:color w:val="000000"/>
                <w:kern w:val="0"/>
                <w:sz w:val="18"/>
                <w:szCs w:val="18"/>
              </w:rPr>
              <w:t>本人承诺以上所填写资料真实，如有虚假，愿承担相应责任。</w:t>
            </w:r>
            <w:r>
              <w:rPr>
                <w:rFonts w:ascii="宋体" w:cs="宋体" w:hint="eastAsia"/>
                <w:color w:val="000000"/>
                <w:kern w:val="0"/>
                <w:sz w:val="18"/>
                <w:szCs w:val="18"/>
              </w:rPr>
              <w:br/>
            </w:r>
            <w:r>
              <w:rPr>
                <w:rFonts w:ascii="宋体" w:hAnsi="宋体" w:cs="宋体" w:hint="eastAsia"/>
                <w:b/>
                <w:color w:val="FF0000"/>
                <w:kern w:val="0"/>
                <w:sz w:val="18"/>
                <w:szCs w:val="18"/>
              </w:rPr>
              <w:t>(</w:t>
            </w:r>
            <w:r>
              <w:rPr>
                <w:rFonts w:ascii="宋体" w:hAnsi="宋体" w:cs="宋体" w:hint="eastAsia"/>
                <w:b/>
                <w:color w:val="FF0000"/>
                <w:kern w:val="0"/>
                <w:sz w:val="18"/>
                <w:szCs w:val="18"/>
              </w:rPr>
              <w:t>学生请在下方空白处抄写上文并签字）</w:t>
            </w:r>
            <w:r>
              <w:rPr>
                <w:rFonts w:ascii="宋体" w:cs="宋体" w:hint="eastAsia"/>
                <w:b/>
                <w:color w:val="FF0000"/>
                <w:kern w:val="0"/>
                <w:sz w:val="18"/>
                <w:szCs w:val="18"/>
              </w:rPr>
              <w:br/>
            </w:r>
            <w:r>
              <w:rPr>
                <w:rFonts w:ascii="宋体" w:cs="宋体" w:hint="eastAsia"/>
                <w:b/>
                <w:color w:val="FF0000"/>
                <w:kern w:val="0"/>
                <w:sz w:val="18"/>
                <w:szCs w:val="18"/>
              </w:rPr>
              <w:br/>
            </w:r>
            <w:r>
              <w:rPr>
                <w:rFonts w:ascii="宋体" w:cs="宋体" w:hint="eastAsia"/>
                <w:b/>
                <w:color w:val="FF0000"/>
                <w:kern w:val="0"/>
                <w:sz w:val="18"/>
                <w:szCs w:val="18"/>
              </w:rPr>
              <w:br/>
            </w:r>
            <w:r>
              <w:rPr>
                <w:rFonts w:ascii="宋体" w:cs="宋体" w:hint="eastAsia"/>
                <w:b/>
                <w:color w:val="FF0000"/>
                <w:kern w:val="0"/>
                <w:sz w:val="18"/>
                <w:szCs w:val="18"/>
              </w:rPr>
              <w:br/>
            </w:r>
            <w:r>
              <w:rPr>
                <w:rFonts w:ascii="宋体" w:cs="宋体" w:hint="eastAsia"/>
                <w:b/>
                <w:color w:val="FF0000"/>
                <w:kern w:val="0"/>
                <w:sz w:val="18"/>
                <w:szCs w:val="18"/>
              </w:rPr>
              <w:br/>
            </w:r>
            <w:r>
              <w:rPr>
                <w:rFonts w:ascii="宋体" w:cs="宋体" w:hint="eastAsia"/>
                <w:b/>
                <w:color w:val="FF0000"/>
                <w:kern w:val="0"/>
                <w:sz w:val="18"/>
                <w:szCs w:val="18"/>
              </w:rPr>
              <w:br/>
            </w:r>
            <w:r>
              <w:rPr>
                <w:rFonts w:ascii="宋体" w:hAnsi="宋体" w:cs="宋体" w:hint="eastAsia"/>
                <w:b/>
                <w:color w:val="FF0000"/>
                <w:kern w:val="0"/>
                <w:sz w:val="18"/>
                <w:szCs w:val="18"/>
              </w:rPr>
              <w:t xml:space="preserve">                            </w:t>
            </w:r>
            <w:r>
              <w:rPr>
                <w:rFonts w:ascii="宋体" w:hAnsi="宋体" w:cs="宋体" w:hint="eastAsia"/>
                <w:b/>
                <w:kern w:val="0"/>
                <w:sz w:val="18"/>
                <w:szCs w:val="18"/>
              </w:rPr>
              <w:t xml:space="preserve"> </w:t>
            </w:r>
            <w:r>
              <w:rPr>
                <w:rFonts w:ascii="宋体" w:hAnsi="宋体" w:cs="宋体" w:hint="eastAsia"/>
                <w:b/>
                <w:kern w:val="0"/>
                <w:sz w:val="18"/>
                <w:szCs w:val="18"/>
              </w:rPr>
              <w:t>学生本人签字：</w:t>
            </w:r>
          </w:p>
        </w:tc>
        <w:tc>
          <w:tcPr>
            <w:tcW w:w="1344" w:type="dxa"/>
            <w:tcBorders>
              <w:top w:val="nil"/>
              <w:left w:val="nil"/>
              <w:bottom w:val="single" w:sz="4" w:space="0" w:color="auto"/>
              <w:right w:val="single" w:sz="4" w:space="0" w:color="auto"/>
              <w:tl2br w:val="nil"/>
              <w:tr2bl w:val="nil"/>
            </w:tcBorders>
            <w:vAlign w:val="center"/>
          </w:tcPr>
          <w:p w:rsidR="0044191B" w:rsidRDefault="00144405">
            <w:pPr>
              <w:widowControl/>
              <w:jc w:val="center"/>
              <w:rPr>
                <w:rFonts w:ascii="宋体" w:cs="宋体"/>
                <w:b/>
                <w:color w:val="000000"/>
                <w:kern w:val="0"/>
                <w:sz w:val="18"/>
                <w:szCs w:val="18"/>
              </w:rPr>
            </w:pPr>
            <w:r>
              <w:rPr>
                <w:rFonts w:ascii="宋体" w:hAnsi="宋体" w:cs="宋体" w:hint="eastAsia"/>
                <w:b/>
                <w:color w:val="000000"/>
                <w:kern w:val="0"/>
                <w:sz w:val="18"/>
                <w:szCs w:val="18"/>
              </w:rPr>
              <w:t>共同借款人</w:t>
            </w:r>
            <w:r>
              <w:rPr>
                <w:rFonts w:ascii="宋体" w:cs="宋体" w:hint="eastAsia"/>
                <w:b/>
                <w:color w:val="000000"/>
                <w:kern w:val="0"/>
                <w:sz w:val="18"/>
                <w:szCs w:val="18"/>
              </w:rPr>
              <w:br/>
            </w:r>
            <w:r>
              <w:rPr>
                <w:rFonts w:ascii="宋体" w:hAnsi="宋体" w:cs="宋体" w:hint="eastAsia"/>
                <w:b/>
                <w:color w:val="000000"/>
                <w:kern w:val="0"/>
                <w:sz w:val="18"/>
                <w:szCs w:val="18"/>
              </w:rPr>
              <w:t>签字</w:t>
            </w:r>
          </w:p>
        </w:tc>
        <w:tc>
          <w:tcPr>
            <w:tcW w:w="2113" w:type="dxa"/>
            <w:gridSpan w:val="2"/>
            <w:tcBorders>
              <w:top w:val="nil"/>
              <w:left w:val="nil"/>
              <w:bottom w:val="single" w:sz="4" w:space="0" w:color="auto"/>
              <w:right w:val="single" w:sz="4" w:space="0" w:color="auto"/>
              <w:tl2br w:val="nil"/>
              <w:tr2bl w:val="nil"/>
            </w:tcBorders>
            <w:vAlign w:val="bottom"/>
          </w:tcPr>
          <w:p w:rsidR="0044191B" w:rsidRDefault="00144405">
            <w:pPr>
              <w:widowControl/>
              <w:jc w:val="center"/>
              <w:rPr>
                <w:rFonts w:ascii="宋体" w:cs="宋体"/>
                <w:color w:val="000000"/>
                <w:kern w:val="0"/>
                <w:sz w:val="18"/>
                <w:szCs w:val="18"/>
              </w:rPr>
            </w:pPr>
            <w:r>
              <w:rPr>
                <w:rFonts w:ascii="宋体" w:hAnsi="宋体" w:cs="宋体" w:hint="eastAsia"/>
                <w:color w:val="000000"/>
                <w:kern w:val="0"/>
                <w:sz w:val="18"/>
                <w:szCs w:val="18"/>
              </w:rPr>
              <w:t xml:space="preserve">　</w:t>
            </w:r>
          </w:p>
        </w:tc>
      </w:tr>
    </w:tbl>
    <w:p w:rsidR="0044191B" w:rsidRDefault="00144405">
      <w:pPr>
        <w:ind w:firstLineChars="200" w:firstLine="420"/>
        <w:rPr>
          <w:rFonts w:ascii="仿宋_GB2312" w:eastAsia="仿宋_GB2312"/>
          <w:sz w:val="32"/>
          <w:szCs w:val="32"/>
        </w:rPr>
      </w:pPr>
      <w:r>
        <w:rPr>
          <w:rFonts w:ascii="宋体" w:hAnsi="宋体" w:cs="宋体" w:hint="eastAsia"/>
          <w:color w:val="000000"/>
          <w:kern w:val="0"/>
          <w:szCs w:val="21"/>
        </w:rPr>
        <w:t>填表说明：未通过预申请且首次办理生源地信用助学贷款的学生需要据实填写本表。</w:t>
      </w:r>
    </w:p>
    <w:p w:rsidR="0044191B" w:rsidRDefault="0044191B"/>
    <w:p w:rsidR="0044191B" w:rsidRDefault="0014440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中央专项彩票公益金教育助学项目</w:t>
      </w:r>
    </w:p>
    <w:p w:rsidR="0044191B" w:rsidRDefault="00144405">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滋蕙计划工作指南</w:t>
      </w:r>
    </w:p>
    <w:p w:rsidR="0044191B" w:rsidRDefault="0044191B">
      <w:pPr>
        <w:rPr>
          <w:rFonts w:ascii="仿宋_GB2312" w:eastAsia="仿宋_GB2312"/>
          <w:sz w:val="30"/>
          <w:szCs w:val="30"/>
        </w:rPr>
      </w:pPr>
    </w:p>
    <w:p w:rsidR="0044191B" w:rsidRDefault="00144405">
      <w:pPr>
        <w:ind w:firstLine="645"/>
        <w:rPr>
          <w:rFonts w:ascii="仿宋_GB2312" w:eastAsia="仿宋_GB2312"/>
          <w:sz w:val="30"/>
          <w:szCs w:val="30"/>
        </w:rPr>
      </w:pPr>
      <w:r>
        <w:rPr>
          <w:rFonts w:ascii="仿宋_GB2312" w:eastAsia="仿宋_GB2312" w:hint="eastAsia"/>
          <w:sz w:val="30"/>
          <w:szCs w:val="30"/>
        </w:rPr>
        <w:t>为落实《中央专项彩票公益金教育助学项目资金管理办法》要求，切实做好滋蕙计划执行工作，制定本工作指南。</w:t>
      </w:r>
    </w:p>
    <w:p w:rsidR="0044191B" w:rsidRDefault="00144405">
      <w:pPr>
        <w:ind w:firstLine="645"/>
        <w:rPr>
          <w:rFonts w:ascii="黑体" w:eastAsia="黑体" w:hAnsi="黑体"/>
          <w:sz w:val="30"/>
          <w:szCs w:val="30"/>
        </w:rPr>
      </w:pPr>
      <w:r>
        <w:rPr>
          <w:rFonts w:ascii="黑体" w:eastAsia="黑体" w:hAnsi="黑体" w:hint="eastAsia"/>
          <w:sz w:val="30"/>
          <w:szCs w:val="30"/>
        </w:rPr>
        <w:t>一、责任分工</w:t>
      </w:r>
    </w:p>
    <w:p w:rsidR="0044191B" w:rsidRDefault="00144405">
      <w:pPr>
        <w:ind w:firstLine="645"/>
        <w:rPr>
          <w:rFonts w:ascii="仿宋_GB2312" w:eastAsia="仿宋_GB2312"/>
          <w:sz w:val="30"/>
          <w:szCs w:val="30"/>
        </w:rPr>
      </w:pPr>
      <w:r>
        <w:rPr>
          <w:rFonts w:ascii="仿宋_GB2312" w:eastAsia="仿宋_GB2312" w:hint="eastAsia"/>
          <w:sz w:val="30"/>
          <w:szCs w:val="30"/>
        </w:rPr>
        <w:t>中国教育发展基金会（以下简称基金会）负责制定直接到县的资助名额分配方案，审核各地报送材料并向受助学生拨付资金。</w:t>
      </w:r>
    </w:p>
    <w:p w:rsidR="0044191B" w:rsidRDefault="00144405">
      <w:pPr>
        <w:ind w:firstLine="645"/>
        <w:rPr>
          <w:rFonts w:ascii="仿宋_GB2312" w:eastAsia="仿宋_GB2312"/>
          <w:sz w:val="30"/>
          <w:szCs w:val="30"/>
        </w:rPr>
      </w:pPr>
      <w:r>
        <w:rPr>
          <w:rFonts w:ascii="仿宋_GB2312" w:eastAsia="仿宋_GB2312" w:hint="eastAsia"/>
          <w:sz w:val="30"/>
          <w:szCs w:val="30"/>
        </w:rPr>
        <w:t>各省级教育行政部门、学生资助管理部门或教育基金会（以下简称省级部门）负责向基金会提供基础数据，审核汇总并报送相关材料，推进督促项目落实。</w:t>
      </w:r>
    </w:p>
    <w:p w:rsidR="0044191B" w:rsidRDefault="00144405">
      <w:pPr>
        <w:ind w:firstLine="645"/>
        <w:rPr>
          <w:rFonts w:ascii="仿宋_GB2312" w:eastAsia="仿宋_GB2312"/>
          <w:sz w:val="30"/>
          <w:szCs w:val="30"/>
        </w:rPr>
      </w:pPr>
      <w:r>
        <w:rPr>
          <w:rFonts w:ascii="仿宋_GB2312" w:eastAsia="仿宋_GB2312" w:hint="eastAsia"/>
          <w:sz w:val="30"/>
          <w:szCs w:val="30"/>
        </w:rPr>
        <w:t>各县级教育行政部门、学生资助管理部门（以下简称县级部门）负责组织本县（市、区）的学生申请、材料审核、名单公示等工作并将有关情况上报省级部门。</w:t>
      </w:r>
    </w:p>
    <w:p w:rsidR="0044191B" w:rsidRDefault="00144405">
      <w:pPr>
        <w:ind w:firstLine="645"/>
        <w:rPr>
          <w:rFonts w:ascii="仿宋_GB2312" w:eastAsia="仿宋_GB2312"/>
          <w:sz w:val="30"/>
          <w:szCs w:val="30"/>
        </w:rPr>
      </w:pPr>
      <w:r>
        <w:rPr>
          <w:rFonts w:ascii="仿宋_GB2312" w:eastAsia="仿宋_GB2312" w:hint="eastAsia"/>
          <w:sz w:val="30"/>
          <w:szCs w:val="30"/>
        </w:rPr>
        <w:t>各市级教育行政部门、学生资助管理部门（以下简称市级部门）及高中阶段学校根据实际情况配合完成有关工作。</w:t>
      </w:r>
    </w:p>
    <w:p w:rsidR="0044191B" w:rsidRDefault="00144405">
      <w:pPr>
        <w:ind w:firstLine="645"/>
        <w:rPr>
          <w:rFonts w:ascii="黑体" w:eastAsia="黑体" w:hAnsi="黑体"/>
          <w:sz w:val="30"/>
          <w:szCs w:val="30"/>
        </w:rPr>
      </w:pPr>
      <w:r>
        <w:rPr>
          <w:rFonts w:ascii="黑体" w:eastAsia="黑体" w:hAnsi="黑体" w:hint="eastAsia"/>
          <w:sz w:val="30"/>
          <w:szCs w:val="30"/>
        </w:rPr>
        <w:t>二、资助对象</w:t>
      </w:r>
    </w:p>
    <w:p w:rsidR="0044191B" w:rsidRDefault="00144405">
      <w:pPr>
        <w:ind w:firstLine="645"/>
        <w:rPr>
          <w:rFonts w:ascii="仿宋_GB2312" w:eastAsia="仿宋_GB2312"/>
          <w:sz w:val="30"/>
          <w:szCs w:val="30"/>
        </w:rPr>
      </w:pPr>
      <w:r>
        <w:rPr>
          <w:rFonts w:ascii="仿宋_GB2312" w:eastAsia="仿宋_GB2312"/>
          <w:sz w:val="30"/>
          <w:szCs w:val="30"/>
        </w:rPr>
        <w:t>滋蕙计划资助对象是普通高中及中等职业学校应届毕业通过高考、高职单招考入全日制普通高等院校（含高职）的家庭经济困难新生。滋蕙计划</w:t>
      </w:r>
      <w:r>
        <w:rPr>
          <w:rFonts w:ascii="仿宋_GB2312" w:eastAsia="仿宋_GB2312" w:hint="eastAsia"/>
          <w:sz w:val="30"/>
          <w:szCs w:val="30"/>
        </w:rPr>
        <w:t>应优先</w:t>
      </w:r>
      <w:r>
        <w:rPr>
          <w:rFonts w:ascii="仿宋_GB2312" w:eastAsia="仿宋_GB2312"/>
          <w:sz w:val="30"/>
          <w:szCs w:val="30"/>
        </w:rPr>
        <w:t>资助</w:t>
      </w:r>
      <w:r>
        <w:rPr>
          <w:rFonts w:ascii="仿宋_GB2312" w:eastAsia="仿宋_GB2312" w:hint="eastAsia"/>
          <w:sz w:val="30"/>
          <w:szCs w:val="30"/>
        </w:rPr>
        <w:t>下列学生</w:t>
      </w:r>
      <w:r>
        <w:rPr>
          <w:rFonts w:ascii="仿宋_GB2312" w:eastAsia="仿宋_GB2312"/>
          <w:sz w:val="30"/>
          <w:szCs w:val="30"/>
        </w:rPr>
        <w:t>：</w:t>
      </w:r>
    </w:p>
    <w:p w:rsidR="0044191B" w:rsidRDefault="00144405">
      <w:pPr>
        <w:ind w:firstLine="645"/>
        <w:rPr>
          <w:rFonts w:ascii="仿宋_GB2312" w:eastAsia="仿宋_GB2312"/>
          <w:sz w:val="30"/>
          <w:szCs w:val="30"/>
        </w:rPr>
      </w:pPr>
      <w:r>
        <w:rPr>
          <w:rFonts w:ascii="Times New Roman" w:eastAsia="仿宋_GB2312" w:hAnsi="Times New Roman" w:cs="Times New Roman"/>
          <w:sz w:val="30"/>
          <w:szCs w:val="30"/>
        </w:rPr>
        <w:t>1</w:t>
      </w:r>
      <w:r>
        <w:rPr>
          <w:rFonts w:ascii="仿宋_GB2312" w:eastAsia="仿宋_GB2312"/>
          <w:sz w:val="30"/>
          <w:szCs w:val="30"/>
        </w:rPr>
        <w:t>.</w:t>
      </w:r>
      <w:r>
        <w:rPr>
          <w:rFonts w:ascii="仿宋_GB2312" w:eastAsia="仿宋_GB2312"/>
          <w:sz w:val="30"/>
          <w:szCs w:val="30"/>
        </w:rPr>
        <w:t>脱贫不稳定家庭学生、边缘易致贫家庭学生、</w:t>
      </w:r>
      <w:r>
        <w:rPr>
          <w:rFonts w:ascii="仿宋_GB2312" w:eastAsia="仿宋_GB2312" w:hint="eastAsia"/>
          <w:sz w:val="30"/>
          <w:szCs w:val="30"/>
        </w:rPr>
        <w:t>享受</w:t>
      </w:r>
      <w:r>
        <w:rPr>
          <w:rFonts w:ascii="仿宋_GB2312" w:eastAsia="仿宋_GB2312"/>
          <w:sz w:val="30"/>
          <w:szCs w:val="30"/>
        </w:rPr>
        <w:t>最低生活</w:t>
      </w:r>
      <w:r>
        <w:rPr>
          <w:rFonts w:ascii="仿宋_GB2312" w:eastAsia="仿宋_GB2312"/>
          <w:sz w:val="30"/>
          <w:szCs w:val="30"/>
        </w:rPr>
        <w:lastRenderedPageBreak/>
        <w:t>保障家庭学生、特困供养学生；</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2</w:t>
      </w:r>
      <w:r>
        <w:rPr>
          <w:rFonts w:ascii="仿宋_GB2312" w:eastAsia="仿宋_GB2312"/>
          <w:sz w:val="30"/>
          <w:szCs w:val="30"/>
        </w:rPr>
        <w:t>.</w:t>
      </w:r>
      <w:r>
        <w:rPr>
          <w:rFonts w:ascii="仿宋_GB2312" w:eastAsia="仿宋_GB2312"/>
          <w:sz w:val="30"/>
          <w:szCs w:val="30"/>
        </w:rPr>
        <w:t>孤残学生、烈士子女、残疾人子女；</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3</w:t>
      </w:r>
      <w:r>
        <w:rPr>
          <w:rFonts w:ascii="仿宋_GB2312" w:eastAsia="仿宋_GB2312"/>
          <w:sz w:val="30"/>
          <w:szCs w:val="30"/>
        </w:rPr>
        <w:t>.</w:t>
      </w:r>
      <w:r>
        <w:rPr>
          <w:rFonts w:ascii="仿宋_GB2312" w:eastAsia="仿宋_GB2312"/>
          <w:sz w:val="30"/>
          <w:szCs w:val="30"/>
        </w:rPr>
        <w:t>因突发事件等其他原因导致家庭经济困难学生。</w:t>
      </w:r>
    </w:p>
    <w:p w:rsidR="0044191B" w:rsidRDefault="00144405">
      <w:pPr>
        <w:ind w:firstLine="645"/>
        <w:rPr>
          <w:rFonts w:ascii="黑体" w:eastAsia="黑体" w:hAnsi="黑体"/>
          <w:sz w:val="30"/>
          <w:szCs w:val="30"/>
        </w:rPr>
      </w:pPr>
      <w:r>
        <w:rPr>
          <w:rFonts w:ascii="黑体" w:eastAsia="黑体" w:hAnsi="黑体" w:hint="eastAsia"/>
          <w:sz w:val="30"/>
          <w:szCs w:val="30"/>
        </w:rPr>
        <w:t>三、资助标准</w:t>
      </w:r>
    </w:p>
    <w:p w:rsidR="0044191B" w:rsidRDefault="00144405">
      <w:pPr>
        <w:ind w:firstLine="645"/>
        <w:rPr>
          <w:rFonts w:ascii="仿宋_GB2312" w:eastAsia="仿宋_GB2312"/>
          <w:sz w:val="30"/>
          <w:szCs w:val="30"/>
        </w:rPr>
      </w:pPr>
      <w:r>
        <w:rPr>
          <w:rFonts w:ascii="仿宋_GB2312" w:eastAsia="仿宋_GB2312" w:hint="eastAsia"/>
          <w:sz w:val="30"/>
          <w:szCs w:val="30"/>
        </w:rPr>
        <w:t>考入省（自治区、直辖市）内院校的新生每</w:t>
      </w:r>
      <w:r>
        <w:rPr>
          <w:rFonts w:ascii="Times New Roman" w:eastAsia="仿宋_GB2312" w:hAnsi="Times New Roman" w:cs="Times New Roman"/>
          <w:sz w:val="30"/>
          <w:szCs w:val="30"/>
        </w:rPr>
        <w:t>人</w:t>
      </w:r>
      <w:r>
        <w:rPr>
          <w:rFonts w:ascii="Times New Roman" w:eastAsia="仿宋_GB2312" w:hAnsi="Times New Roman" w:cs="Times New Roman"/>
          <w:sz w:val="30"/>
          <w:szCs w:val="30"/>
        </w:rPr>
        <w:t>500</w:t>
      </w:r>
      <w:r>
        <w:rPr>
          <w:rFonts w:ascii="Times New Roman" w:eastAsia="仿宋_GB2312" w:hAnsi="Times New Roman" w:cs="Times New Roman"/>
          <w:sz w:val="30"/>
          <w:szCs w:val="30"/>
        </w:rPr>
        <w:t>元，考入省（自治区、直辖市）外院校的新生每人</w:t>
      </w:r>
      <w:r>
        <w:rPr>
          <w:rFonts w:ascii="Times New Roman" w:eastAsia="仿宋_GB2312" w:hAnsi="Times New Roman" w:cs="Times New Roman"/>
          <w:sz w:val="30"/>
          <w:szCs w:val="30"/>
        </w:rPr>
        <w:t>1000</w:t>
      </w:r>
      <w:r>
        <w:rPr>
          <w:rFonts w:ascii="仿宋_GB2312" w:eastAsia="仿宋_GB2312"/>
          <w:sz w:val="30"/>
          <w:szCs w:val="30"/>
        </w:rPr>
        <w:t>元。</w:t>
      </w:r>
    </w:p>
    <w:p w:rsidR="0044191B" w:rsidRDefault="00144405">
      <w:pPr>
        <w:ind w:firstLine="645"/>
        <w:rPr>
          <w:rFonts w:ascii="黑体" w:eastAsia="黑体" w:hAnsi="黑体"/>
          <w:sz w:val="30"/>
          <w:szCs w:val="30"/>
        </w:rPr>
      </w:pPr>
      <w:r>
        <w:rPr>
          <w:rFonts w:ascii="黑体" w:eastAsia="黑体" w:hAnsi="黑体" w:hint="eastAsia"/>
          <w:sz w:val="30"/>
          <w:szCs w:val="30"/>
        </w:rPr>
        <w:t>四、工作程序</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1</w:t>
      </w:r>
      <w:r>
        <w:rPr>
          <w:rFonts w:ascii="楷体_GB2312" w:eastAsia="楷体_GB2312"/>
          <w:sz w:val="30"/>
          <w:szCs w:val="30"/>
        </w:rPr>
        <w:t>.</w:t>
      </w:r>
      <w:r>
        <w:rPr>
          <w:rFonts w:ascii="楷体_GB2312" w:eastAsia="楷体_GB2312" w:hint="eastAsia"/>
          <w:sz w:val="30"/>
          <w:szCs w:val="30"/>
        </w:rPr>
        <w:t>提供基础数据。</w:t>
      </w:r>
      <w:r>
        <w:rPr>
          <w:rFonts w:ascii="仿宋_GB2312" w:eastAsia="仿宋_GB2312" w:hint="eastAsia"/>
          <w:sz w:val="30"/>
          <w:szCs w:val="30"/>
        </w:rPr>
        <w:t>各省级部门将当年高中阶段毕业年级学生人数、上年度高考新生录取人数、上年度高中阶段毕业生人数（均包含普通高中和中职学校）以县（市、区）为单位报送至基金会，如有重点倾斜等分配原则方面的建议，一并说明。省属学校、市属学校根据各省份实际管理情况，可参照县级部门单列数据，也可纳入学校所在地县级部门统筹管理。</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2</w:t>
      </w:r>
      <w:r>
        <w:rPr>
          <w:rFonts w:ascii="楷体_GB2312" w:eastAsia="楷体_GB2312"/>
          <w:sz w:val="30"/>
          <w:szCs w:val="30"/>
        </w:rPr>
        <w:t>.</w:t>
      </w:r>
      <w:r>
        <w:rPr>
          <w:rFonts w:ascii="楷体_GB2312" w:eastAsia="楷体_GB2312" w:hint="eastAsia"/>
          <w:sz w:val="30"/>
          <w:szCs w:val="30"/>
        </w:rPr>
        <w:t>下达名额分配方案。</w:t>
      </w:r>
      <w:r>
        <w:rPr>
          <w:rFonts w:ascii="仿宋_GB2312" w:eastAsia="仿宋_GB2312" w:hint="eastAsia"/>
          <w:sz w:val="30"/>
          <w:szCs w:val="30"/>
        </w:rPr>
        <w:t>基金会根据各省级部门提供数据和分配建议制定资助名额分配方案，将名额分配到县。基金会印发正式通</w:t>
      </w:r>
      <w:r>
        <w:rPr>
          <w:rFonts w:ascii="仿宋_GB2312" w:eastAsia="仿宋_GB2312" w:hint="eastAsia"/>
          <w:sz w:val="30"/>
          <w:szCs w:val="30"/>
        </w:rPr>
        <w:t>知，将当年分配方案和设定的绩效指标通知到相关省级部门；各省级部门逐级通知到县级部门。</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3</w:t>
      </w:r>
      <w:r>
        <w:rPr>
          <w:rFonts w:ascii="楷体_GB2312" w:eastAsia="楷体_GB2312"/>
          <w:sz w:val="30"/>
          <w:szCs w:val="30"/>
        </w:rPr>
        <w:t>.</w:t>
      </w:r>
      <w:r>
        <w:rPr>
          <w:rFonts w:ascii="楷体_GB2312" w:eastAsia="楷体_GB2312" w:hint="eastAsia"/>
          <w:sz w:val="30"/>
          <w:szCs w:val="30"/>
        </w:rPr>
        <w:t>组织学生申请。</w:t>
      </w:r>
      <w:r>
        <w:rPr>
          <w:rFonts w:ascii="仿宋_GB2312" w:eastAsia="仿宋_GB2312" w:hint="eastAsia"/>
          <w:sz w:val="30"/>
          <w:szCs w:val="30"/>
        </w:rPr>
        <w:t>各县级部门组织符合条件的学生提出申请，申请材料包括滋蕙计划学生申请表、高等院校录取通知书等，鼓励各地通过线上申请、数据比对等方式简化申报要求、减轻学生负担。</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4</w:t>
      </w:r>
      <w:r>
        <w:rPr>
          <w:rFonts w:ascii="楷体_GB2312" w:eastAsia="楷体_GB2312"/>
          <w:sz w:val="30"/>
          <w:szCs w:val="30"/>
        </w:rPr>
        <w:t>.</w:t>
      </w:r>
      <w:r>
        <w:rPr>
          <w:rFonts w:ascii="楷体_GB2312" w:eastAsia="楷体_GB2312" w:hint="eastAsia"/>
          <w:sz w:val="30"/>
          <w:szCs w:val="30"/>
        </w:rPr>
        <w:t>审核申请材料。</w:t>
      </w:r>
      <w:r>
        <w:rPr>
          <w:rFonts w:ascii="仿宋_GB2312" w:eastAsia="仿宋_GB2312" w:hint="eastAsia"/>
          <w:sz w:val="30"/>
          <w:szCs w:val="30"/>
        </w:rPr>
        <w:t>各县级部门应当按照公平、公开、公正的原则组织评审，评审重点关注毕业学校是否符合要求、录取院校是否</w:t>
      </w:r>
      <w:r>
        <w:rPr>
          <w:rFonts w:ascii="仿宋_GB2312" w:eastAsia="仿宋_GB2312" w:hint="eastAsia"/>
          <w:sz w:val="30"/>
          <w:szCs w:val="30"/>
        </w:rPr>
        <w:lastRenderedPageBreak/>
        <w:t>符合要求、家庭经济是否切实困难、相关信息填报是否准确无误，特别是学生账号信息和联系方式是否准确。各县级部门应当采取适当方式公示审核通过的</w:t>
      </w:r>
      <w:r>
        <w:rPr>
          <w:rFonts w:ascii="仿宋_GB2312" w:eastAsia="仿宋_GB2312" w:hint="eastAsia"/>
          <w:sz w:val="30"/>
          <w:szCs w:val="30"/>
        </w:rPr>
        <w:t>名单，公示不得涉及学生敏感信息及隐私。</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5</w:t>
      </w:r>
      <w:r>
        <w:rPr>
          <w:rFonts w:ascii="楷体_GB2312" w:eastAsia="楷体_GB2312"/>
          <w:sz w:val="30"/>
          <w:szCs w:val="30"/>
        </w:rPr>
        <w:t>.</w:t>
      </w:r>
      <w:r>
        <w:rPr>
          <w:rFonts w:ascii="楷体_GB2312" w:eastAsia="楷体_GB2312" w:hint="eastAsia"/>
          <w:sz w:val="30"/>
          <w:szCs w:val="30"/>
        </w:rPr>
        <w:t>资助名单报送。</w:t>
      </w:r>
      <w:r>
        <w:rPr>
          <w:rFonts w:ascii="仿宋_GB2312" w:eastAsia="仿宋_GB2312" w:hint="eastAsia"/>
          <w:sz w:val="30"/>
          <w:szCs w:val="30"/>
        </w:rPr>
        <w:t>各县级部门将公示无误的名单逐级报送至省级部门，省级部门汇总审核通过后报送至基金会。</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6</w:t>
      </w:r>
      <w:r>
        <w:rPr>
          <w:rFonts w:ascii="楷体_GB2312" w:eastAsia="楷体_GB2312"/>
          <w:sz w:val="30"/>
          <w:szCs w:val="30"/>
        </w:rPr>
        <w:t>.</w:t>
      </w:r>
      <w:r>
        <w:rPr>
          <w:rFonts w:ascii="楷体_GB2312" w:eastAsia="楷体_GB2312" w:hint="eastAsia"/>
          <w:sz w:val="30"/>
          <w:szCs w:val="30"/>
        </w:rPr>
        <w:t>拨付资金。</w:t>
      </w:r>
      <w:r>
        <w:rPr>
          <w:rFonts w:ascii="仿宋_GB2312" w:eastAsia="仿宋_GB2312" w:hint="eastAsia"/>
          <w:sz w:val="30"/>
          <w:szCs w:val="30"/>
        </w:rPr>
        <w:t>基金会对各省级部门报送的材料审核无误后，于</w:t>
      </w:r>
      <w:r>
        <w:rPr>
          <w:rFonts w:ascii="Times New Roman" w:eastAsia="仿宋_GB2312" w:hAnsi="Times New Roman" w:cs="Times New Roman" w:hint="eastAsia"/>
          <w:sz w:val="30"/>
          <w:szCs w:val="30"/>
        </w:rPr>
        <w:t>1</w:t>
      </w:r>
      <w:r>
        <w:rPr>
          <w:rFonts w:ascii="Times New Roman" w:eastAsia="仿宋_GB2312" w:hAnsi="Times New Roman" w:cs="Times New Roman"/>
          <w:sz w:val="30"/>
          <w:szCs w:val="30"/>
        </w:rPr>
        <w:t>5</w:t>
      </w:r>
      <w:r>
        <w:rPr>
          <w:rFonts w:ascii="仿宋_GB2312" w:eastAsia="仿宋_GB2312" w:hint="eastAsia"/>
          <w:sz w:val="30"/>
          <w:szCs w:val="30"/>
        </w:rPr>
        <w:t>个工作日之内向受助学生拨付资金，</w:t>
      </w:r>
      <w:bookmarkStart w:id="1" w:name="_Hlk132382130"/>
      <w:r>
        <w:rPr>
          <w:rFonts w:ascii="仿宋_GB2312" w:eastAsia="仿宋_GB2312" w:hint="eastAsia"/>
          <w:sz w:val="30"/>
          <w:szCs w:val="30"/>
        </w:rPr>
        <w:t>资金拨付</w:t>
      </w:r>
      <w:r>
        <w:rPr>
          <w:rFonts w:ascii="Times New Roman" w:eastAsia="仿宋_GB2312" w:hAnsi="Times New Roman" w:cs="Times New Roman"/>
          <w:sz w:val="30"/>
          <w:szCs w:val="30"/>
        </w:rPr>
        <w:t>3</w:t>
      </w:r>
      <w:r>
        <w:rPr>
          <w:rFonts w:ascii="仿宋_GB2312" w:eastAsia="仿宋_GB2312" w:hint="eastAsia"/>
          <w:sz w:val="30"/>
          <w:szCs w:val="30"/>
        </w:rPr>
        <w:t>个工作日内向各省反馈资金拨付情况，特别是拨付失败的账户信息。各地应于收到反馈信息</w:t>
      </w:r>
      <w:r>
        <w:rPr>
          <w:rFonts w:ascii="Times New Roman" w:eastAsia="仿宋_GB2312" w:hAnsi="Times New Roman" w:cs="Times New Roman" w:hint="eastAsia"/>
          <w:sz w:val="30"/>
          <w:szCs w:val="30"/>
        </w:rPr>
        <w:t>5</w:t>
      </w:r>
      <w:r>
        <w:rPr>
          <w:rFonts w:ascii="仿宋_GB2312" w:eastAsia="仿宋_GB2312" w:hint="eastAsia"/>
          <w:sz w:val="30"/>
          <w:szCs w:val="30"/>
        </w:rPr>
        <w:t>个工作日内核实并再次报送准确信息。</w:t>
      </w:r>
      <w:bookmarkEnd w:id="1"/>
      <w:r>
        <w:rPr>
          <w:rFonts w:ascii="仿宋_GB2312" w:eastAsia="仿宋_GB2312" w:hint="eastAsia"/>
          <w:sz w:val="30"/>
          <w:szCs w:val="30"/>
        </w:rPr>
        <w:t>未报送准确信息的，基金会可取消其资格，不予资助。</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7</w:t>
      </w:r>
      <w:r>
        <w:rPr>
          <w:rFonts w:ascii="楷体_GB2312" w:eastAsia="楷体_GB2312"/>
          <w:sz w:val="30"/>
          <w:szCs w:val="30"/>
        </w:rPr>
        <w:t>.</w:t>
      </w:r>
      <w:r>
        <w:rPr>
          <w:rFonts w:ascii="楷体_GB2312" w:eastAsia="楷体_GB2312" w:hint="eastAsia"/>
          <w:sz w:val="30"/>
          <w:szCs w:val="30"/>
        </w:rPr>
        <w:t>跨区域名额调剂。</w:t>
      </w:r>
      <w:r>
        <w:rPr>
          <w:rFonts w:ascii="仿宋_GB2312" w:eastAsia="仿宋_GB2312" w:hint="eastAsia"/>
          <w:sz w:val="30"/>
          <w:szCs w:val="30"/>
        </w:rPr>
        <w:t>各批次申报结束后，仍有资助需求的县级部门可提出追加申请，逐级报送至基金会。基金会根据有关地区名额结余状况适当予以追加。接受追加的地区按程序补报最后一批次资助学生名单材料。</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8</w:t>
      </w:r>
      <w:r>
        <w:rPr>
          <w:rFonts w:ascii="楷体_GB2312" w:eastAsia="楷体_GB2312"/>
          <w:sz w:val="30"/>
          <w:szCs w:val="30"/>
        </w:rPr>
        <w:t>.</w:t>
      </w:r>
      <w:bookmarkStart w:id="2" w:name="_Hlk132382182"/>
      <w:r>
        <w:rPr>
          <w:rFonts w:ascii="楷体_GB2312" w:eastAsia="楷体_GB2312" w:hint="eastAsia"/>
          <w:sz w:val="30"/>
          <w:szCs w:val="30"/>
        </w:rPr>
        <w:t>总结当年工作。</w:t>
      </w:r>
      <w:r>
        <w:rPr>
          <w:rFonts w:ascii="仿宋_GB2312" w:eastAsia="仿宋_GB2312" w:hint="eastAsia"/>
          <w:sz w:val="30"/>
          <w:szCs w:val="30"/>
        </w:rPr>
        <w:t>当年工作完成后，各县级部门应向上级部门提交工作总结，各省级部门汇总后于年底前向基金会报送。工作总结应包括当年最终确定的资助学生总名单、资助工作完成情况，执行过程中存在的问题，好的做法及典型案例、绩效指标完成情况等。</w:t>
      </w:r>
      <w:bookmarkEnd w:id="2"/>
    </w:p>
    <w:p w:rsidR="0044191B" w:rsidRDefault="00144405">
      <w:pPr>
        <w:ind w:firstLine="645"/>
        <w:rPr>
          <w:rFonts w:ascii="黑体" w:eastAsia="黑体" w:hAnsi="黑体"/>
          <w:sz w:val="30"/>
          <w:szCs w:val="30"/>
        </w:rPr>
      </w:pPr>
      <w:r>
        <w:rPr>
          <w:rFonts w:ascii="黑体" w:eastAsia="黑体" w:hAnsi="黑体" w:hint="eastAsia"/>
          <w:sz w:val="30"/>
          <w:szCs w:val="30"/>
        </w:rPr>
        <w:t>五、注意事项</w:t>
      </w:r>
    </w:p>
    <w:p w:rsidR="0044191B" w:rsidRDefault="00144405">
      <w:pPr>
        <w:ind w:firstLine="645"/>
        <w:rPr>
          <w:rFonts w:ascii="仿宋_GB2312" w:eastAsia="仿宋_GB2312"/>
          <w:sz w:val="30"/>
          <w:szCs w:val="30"/>
        </w:rPr>
      </w:pPr>
      <w:bookmarkStart w:id="3" w:name="_Hlk132382224"/>
      <w:r>
        <w:rPr>
          <w:rFonts w:ascii="Times New Roman" w:eastAsia="仿宋_GB2312" w:hAnsi="Times New Roman" w:cs="Times New Roman" w:hint="eastAsia"/>
          <w:sz w:val="30"/>
          <w:szCs w:val="30"/>
        </w:rPr>
        <w:t>1</w:t>
      </w:r>
      <w:r>
        <w:rPr>
          <w:rFonts w:ascii="仿宋_GB2312" w:eastAsia="仿宋_GB2312"/>
          <w:sz w:val="30"/>
          <w:szCs w:val="30"/>
        </w:rPr>
        <w:t>.</w:t>
      </w:r>
      <w:r>
        <w:rPr>
          <w:rFonts w:ascii="仿宋_GB2312" w:eastAsia="仿宋_GB2312" w:hint="eastAsia"/>
          <w:sz w:val="30"/>
          <w:szCs w:val="30"/>
        </w:rPr>
        <w:t>上报基础数据时未列的单位，基金会将不予分配名额。</w:t>
      </w:r>
    </w:p>
    <w:bookmarkEnd w:id="3"/>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2</w:t>
      </w:r>
      <w:r>
        <w:rPr>
          <w:rFonts w:ascii="仿宋_GB2312" w:eastAsia="仿宋_GB2312"/>
          <w:sz w:val="30"/>
          <w:szCs w:val="30"/>
        </w:rPr>
        <w:t>.</w:t>
      </w:r>
      <w:r>
        <w:rPr>
          <w:rFonts w:ascii="仿宋_GB2312" w:eastAsia="仿宋_GB2312" w:hint="eastAsia"/>
          <w:sz w:val="30"/>
          <w:szCs w:val="30"/>
        </w:rPr>
        <w:t>资助名额分配方案中的资助名额为参考</w:t>
      </w:r>
      <w:r>
        <w:rPr>
          <w:rFonts w:ascii="仿宋_GB2312" w:eastAsia="仿宋_GB2312" w:hint="eastAsia"/>
          <w:sz w:val="30"/>
          <w:szCs w:val="30"/>
        </w:rPr>
        <w:t>数，非控制数，各地均可将省内名额、省外名额互相调剂使用，调剂时需遵循</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1</w:t>
      </w:r>
      <w:r>
        <w:rPr>
          <w:rFonts w:ascii="仿宋_GB2312" w:eastAsia="仿宋_GB2312" w:hint="eastAsia"/>
          <w:sz w:val="30"/>
          <w:szCs w:val="30"/>
        </w:rPr>
        <w:t>原则，</w:t>
      </w:r>
      <w:r>
        <w:rPr>
          <w:rFonts w:ascii="仿宋_GB2312" w:eastAsia="仿宋_GB2312" w:hint="eastAsia"/>
          <w:sz w:val="30"/>
          <w:szCs w:val="30"/>
        </w:rPr>
        <w:lastRenderedPageBreak/>
        <w:t>即：调增两个省内名额，需同时调减一个省外名额，反之同理。</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3</w:t>
      </w:r>
      <w:r>
        <w:rPr>
          <w:rFonts w:ascii="仿宋_GB2312" w:eastAsia="仿宋_GB2312"/>
          <w:sz w:val="30"/>
          <w:szCs w:val="30"/>
        </w:rPr>
        <w:t>.</w:t>
      </w:r>
      <w:r>
        <w:rPr>
          <w:rFonts w:ascii="仿宋_GB2312" w:eastAsia="仿宋_GB2312" w:hint="eastAsia"/>
          <w:sz w:val="30"/>
          <w:szCs w:val="30"/>
        </w:rPr>
        <w:t>各县级部门应参照往年资助情况，合理安排各批次资助名额。根据设定的时间节点，各县级部门应分批审核、公示、报送，各省级部门应分批审核、报送，基金会应分批审核并拨付资金。</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4</w:t>
      </w:r>
      <w:r>
        <w:rPr>
          <w:rFonts w:ascii="仿宋_GB2312" w:eastAsia="仿宋_GB2312"/>
          <w:sz w:val="30"/>
          <w:szCs w:val="30"/>
        </w:rPr>
        <w:t>.</w:t>
      </w:r>
      <w:bookmarkStart w:id="4" w:name="_Hlk132382396"/>
      <w:r>
        <w:rPr>
          <w:rFonts w:ascii="仿宋_GB2312" w:eastAsia="仿宋_GB2312" w:hint="eastAsia"/>
          <w:sz w:val="30"/>
          <w:szCs w:val="30"/>
        </w:rPr>
        <w:t>省级部门、市级部门应加强对县级部门的督促，特别是材料报送晚、落实资助名额迟缓的县级部门。</w:t>
      </w:r>
      <w:bookmarkEnd w:id="4"/>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5</w:t>
      </w:r>
      <w:r>
        <w:rPr>
          <w:rFonts w:ascii="仿宋_GB2312" w:eastAsia="仿宋_GB2312"/>
          <w:sz w:val="30"/>
          <w:szCs w:val="30"/>
        </w:rPr>
        <w:t>.</w:t>
      </w:r>
      <w:r>
        <w:rPr>
          <w:rFonts w:ascii="仿宋_GB2312" w:eastAsia="仿宋_GB2312" w:hint="eastAsia"/>
          <w:sz w:val="30"/>
          <w:szCs w:val="30"/>
        </w:rPr>
        <w:t>基金会在终审时发现不符合要求的学生时，可直接取消其资格，不予资助。</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6</w:t>
      </w:r>
      <w:r>
        <w:rPr>
          <w:rFonts w:ascii="仿宋_GB2312" w:eastAsia="仿宋_GB2312"/>
          <w:sz w:val="30"/>
          <w:szCs w:val="30"/>
        </w:rPr>
        <w:t>.</w:t>
      </w:r>
      <w:r>
        <w:rPr>
          <w:rFonts w:ascii="仿宋_GB2312" w:eastAsia="仿宋_GB2312" w:hint="eastAsia"/>
          <w:sz w:val="30"/>
          <w:szCs w:val="30"/>
        </w:rPr>
        <w:t>取消资格和最终汇款失败的学生，不列</w:t>
      </w:r>
      <w:r>
        <w:rPr>
          <w:rFonts w:ascii="仿宋_GB2312" w:eastAsia="仿宋_GB2312" w:hint="eastAsia"/>
          <w:sz w:val="30"/>
          <w:szCs w:val="30"/>
        </w:rPr>
        <w:t>入当年完成的资助名额。</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7</w:t>
      </w:r>
      <w:r>
        <w:rPr>
          <w:rFonts w:ascii="仿宋_GB2312" w:eastAsia="仿宋_GB2312"/>
          <w:sz w:val="30"/>
          <w:szCs w:val="30"/>
        </w:rPr>
        <w:t>.</w:t>
      </w:r>
      <w:r>
        <w:rPr>
          <w:rFonts w:ascii="仿宋_GB2312" w:eastAsia="仿宋_GB2312" w:hint="eastAsia"/>
          <w:sz w:val="30"/>
          <w:szCs w:val="30"/>
        </w:rPr>
        <w:t>鼓励各地对受资助学生开展跟踪追访，不作为实现资助的必要条件。</w:t>
      </w:r>
    </w:p>
    <w:p w:rsidR="0044191B" w:rsidRDefault="00144405">
      <w:pPr>
        <w:ind w:firstLine="645"/>
        <w:rPr>
          <w:rFonts w:ascii="仿宋_GB2312" w:eastAsia="仿宋_GB2312"/>
          <w:sz w:val="30"/>
          <w:szCs w:val="30"/>
        </w:rPr>
      </w:pPr>
      <w:r>
        <w:rPr>
          <w:rFonts w:ascii="Times New Roman" w:eastAsia="仿宋_GB2312" w:hAnsi="Times New Roman" w:cs="Times New Roman" w:hint="eastAsia"/>
          <w:sz w:val="30"/>
          <w:szCs w:val="30"/>
        </w:rPr>
        <w:t>8</w:t>
      </w:r>
      <w:r>
        <w:rPr>
          <w:rFonts w:ascii="仿宋_GB2312" w:eastAsia="仿宋_GB2312"/>
          <w:sz w:val="30"/>
          <w:szCs w:val="30"/>
        </w:rPr>
        <w:t>.</w:t>
      </w:r>
      <w:bookmarkStart w:id="5" w:name="_Hlk132384646"/>
      <w:r>
        <w:rPr>
          <w:rFonts w:ascii="Times New Roman" w:eastAsia="仿宋_GB2312" w:hAnsi="Times New Roman" w:cs="Times New Roman"/>
          <w:sz w:val="30"/>
          <w:szCs w:val="30"/>
        </w:rPr>
        <w:t>2021</w:t>
      </w:r>
      <w:r>
        <w:rPr>
          <w:rFonts w:ascii="仿宋_GB2312" w:eastAsia="仿宋_GB2312" w:hint="eastAsia"/>
          <w:sz w:val="30"/>
          <w:szCs w:val="30"/>
        </w:rPr>
        <w:t>年印发的《中央专项彩票公益金教育助学项目实施细则》已废止，不再按其要求实施。</w:t>
      </w:r>
      <w:bookmarkEnd w:id="5"/>
    </w:p>
    <w:p w:rsidR="0044191B" w:rsidRDefault="0044191B">
      <w:pPr>
        <w:jc w:val="center"/>
        <w:rPr>
          <w:b/>
          <w:sz w:val="32"/>
          <w:szCs w:val="32"/>
        </w:rPr>
      </w:pPr>
    </w:p>
    <w:p w:rsidR="0044191B" w:rsidRDefault="0044191B">
      <w:pPr>
        <w:jc w:val="center"/>
        <w:rPr>
          <w:b/>
          <w:sz w:val="32"/>
          <w:szCs w:val="32"/>
        </w:rPr>
      </w:pPr>
    </w:p>
    <w:p w:rsidR="0044191B" w:rsidRDefault="0044191B">
      <w:pPr>
        <w:jc w:val="center"/>
        <w:rPr>
          <w:b/>
          <w:sz w:val="32"/>
          <w:szCs w:val="32"/>
        </w:rPr>
      </w:pPr>
    </w:p>
    <w:p w:rsidR="0044191B" w:rsidRDefault="0044191B">
      <w:pPr>
        <w:jc w:val="center"/>
        <w:rPr>
          <w:b/>
          <w:sz w:val="32"/>
          <w:szCs w:val="32"/>
        </w:rPr>
      </w:pPr>
    </w:p>
    <w:p w:rsidR="0044191B" w:rsidRDefault="0044191B">
      <w:pPr>
        <w:jc w:val="center"/>
        <w:rPr>
          <w:b/>
          <w:sz w:val="32"/>
          <w:szCs w:val="32"/>
        </w:rPr>
      </w:pPr>
    </w:p>
    <w:p w:rsidR="0044191B" w:rsidRDefault="0044191B">
      <w:pPr>
        <w:jc w:val="center"/>
        <w:rPr>
          <w:b/>
          <w:sz w:val="32"/>
          <w:szCs w:val="32"/>
        </w:rPr>
      </w:pPr>
    </w:p>
    <w:p w:rsidR="0044191B" w:rsidRDefault="0044191B">
      <w:pPr>
        <w:jc w:val="center"/>
        <w:rPr>
          <w:b/>
          <w:sz w:val="32"/>
          <w:szCs w:val="32"/>
        </w:rPr>
      </w:pPr>
    </w:p>
    <w:p w:rsidR="0044191B" w:rsidRDefault="00144405">
      <w:pPr>
        <w:jc w:val="center"/>
        <w:rPr>
          <w:rStyle w:val="a9"/>
          <w:rFonts w:ascii="黑体" w:eastAsia="黑体"/>
          <w:b w:val="0"/>
          <w:bCs w:val="0"/>
          <w:sz w:val="32"/>
          <w:szCs w:val="32"/>
        </w:rPr>
      </w:pPr>
      <w:r>
        <w:rPr>
          <w:rFonts w:hint="eastAsia"/>
          <w:b/>
          <w:sz w:val="32"/>
          <w:szCs w:val="32"/>
        </w:rPr>
        <w:lastRenderedPageBreak/>
        <w:t>滋蕙计划学生</w:t>
      </w:r>
      <w:r>
        <w:rPr>
          <w:b/>
          <w:sz w:val="32"/>
          <w:szCs w:val="32"/>
        </w:rPr>
        <w:t>申请表</w:t>
      </w:r>
    </w:p>
    <w:tbl>
      <w:tblPr>
        <w:tblpPr w:leftFromText="180" w:rightFromText="180" w:vertAnchor="text" w:horzAnchor="page" w:tblpX="1472" w:tblpY="99"/>
        <w:tblOverlap w:val="neve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83"/>
        <w:gridCol w:w="961"/>
        <w:gridCol w:w="1065"/>
        <w:gridCol w:w="1315"/>
        <w:gridCol w:w="1079"/>
        <w:gridCol w:w="1369"/>
        <w:gridCol w:w="1655"/>
      </w:tblGrid>
      <w:tr w:rsidR="0044191B">
        <w:trPr>
          <w:trHeight w:val="512"/>
        </w:trPr>
        <w:tc>
          <w:tcPr>
            <w:tcW w:w="680" w:type="dxa"/>
            <w:vMerge w:val="restart"/>
            <w:vAlign w:val="center"/>
          </w:tcPr>
          <w:p w:rsidR="0044191B" w:rsidRDefault="00144405">
            <w:pPr>
              <w:jc w:val="center"/>
              <w:rPr>
                <w:rFonts w:ascii="宋体" w:hAnsi="宋体"/>
              </w:rPr>
            </w:pPr>
            <w:r>
              <w:rPr>
                <w:rFonts w:ascii="宋体" w:hAnsi="宋体" w:hint="eastAsia"/>
              </w:rPr>
              <w:t>本人</w:t>
            </w:r>
          </w:p>
          <w:p w:rsidR="0044191B" w:rsidRDefault="00144405">
            <w:pPr>
              <w:jc w:val="center"/>
              <w:rPr>
                <w:rFonts w:ascii="宋体" w:hAnsi="宋体"/>
              </w:rPr>
            </w:pPr>
            <w:r>
              <w:rPr>
                <w:rFonts w:ascii="宋体" w:hAnsi="宋体" w:hint="eastAsia"/>
              </w:rPr>
              <w:t>情况</w:t>
            </w:r>
          </w:p>
        </w:tc>
        <w:tc>
          <w:tcPr>
            <w:tcW w:w="1283" w:type="dxa"/>
            <w:vAlign w:val="center"/>
          </w:tcPr>
          <w:p w:rsidR="0044191B" w:rsidRDefault="00144405">
            <w:pPr>
              <w:jc w:val="center"/>
              <w:rPr>
                <w:rFonts w:ascii="宋体" w:hAnsi="宋体"/>
              </w:rPr>
            </w:pPr>
            <w:r>
              <w:rPr>
                <w:rFonts w:ascii="宋体" w:hAnsi="宋体" w:hint="eastAsia"/>
              </w:rPr>
              <w:t>姓名</w:t>
            </w:r>
          </w:p>
        </w:tc>
        <w:tc>
          <w:tcPr>
            <w:tcW w:w="961" w:type="dxa"/>
            <w:vAlign w:val="center"/>
          </w:tcPr>
          <w:p w:rsidR="0044191B" w:rsidRDefault="0044191B">
            <w:pPr>
              <w:jc w:val="center"/>
              <w:rPr>
                <w:rFonts w:ascii="宋体" w:hAnsi="宋体"/>
              </w:rPr>
            </w:pPr>
          </w:p>
        </w:tc>
        <w:tc>
          <w:tcPr>
            <w:tcW w:w="1065" w:type="dxa"/>
            <w:vAlign w:val="center"/>
          </w:tcPr>
          <w:p w:rsidR="0044191B" w:rsidRDefault="00144405">
            <w:pPr>
              <w:jc w:val="center"/>
              <w:rPr>
                <w:rFonts w:ascii="宋体" w:hAnsi="宋体"/>
              </w:rPr>
            </w:pPr>
            <w:r>
              <w:rPr>
                <w:rFonts w:ascii="宋体" w:hAnsi="宋体" w:hint="eastAsia"/>
              </w:rPr>
              <w:t>性别</w:t>
            </w:r>
          </w:p>
        </w:tc>
        <w:tc>
          <w:tcPr>
            <w:tcW w:w="1315" w:type="dxa"/>
            <w:vAlign w:val="center"/>
          </w:tcPr>
          <w:p w:rsidR="0044191B" w:rsidRDefault="0044191B">
            <w:pPr>
              <w:jc w:val="center"/>
              <w:rPr>
                <w:rFonts w:ascii="宋体" w:hAnsi="宋体"/>
              </w:rPr>
            </w:pPr>
          </w:p>
        </w:tc>
        <w:tc>
          <w:tcPr>
            <w:tcW w:w="1079" w:type="dxa"/>
            <w:vAlign w:val="center"/>
          </w:tcPr>
          <w:p w:rsidR="0044191B" w:rsidRDefault="00144405">
            <w:pPr>
              <w:jc w:val="center"/>
              <w:rPr>
                <w:rFonts w:ascii="宋体" w:hAnsi="宋体"/>
              </w:rPr>
            </w:pPr>
            <w:r>
              <w:rPr>
                <w:rFonts w:ascii="宋体" w:hAnsi="宋体" w:hint="eastAsia"/>
              </w:rPr>
              <w:t>出生年月</w:t>
            </w:r>
          </w:p>
        </w:tc>
        <w:tc>
          <w:tcPr>
            <w:tcW w:w="1369" w:type="dxa"/>
            <w:vAlign w:val="center"/>
          </w:tcPr>
          <w:p w:rsidR="0044191B" w:rsidRDefault="0044191B">
            <w:pPr>
              <w:jc w:val="center"/>
              <w:rPr>
                <w:rFonts w:ascii="宋体" w:hAnsi="宋体"/>
              </w:rPr>
            </w:pPr>
          </w:p>
        </w:tc>
        <w:tc>
          <w:tcPr>
            <w:tcW w:w="1655" w:type="dxa"/>
            <w:vMerge w:val="restart"/>
            <w:vAlign w:val="center"/>
          </w:tcPr>
          <w:p w:rsidR="0044191B" w:rsidRDefault="00144405">
            <w:pPr>
              <w:jc w:val="center"/>
              <w:rPr>
                <w:rFonts w:ascii="宋体" w:hAnsi="宋体"/>
              </w:rPr>
            </w:pPr>
            <w:r>
              <w:rPr>
                <w:rFonts w:ascii="宋体" w:hAnsi="宋体" w:hint="eastAsia"/>
              </w:rPr>
              <w:t>照片</w:t>
            </w:r>
          </w:p>
        </w:tc>
      </w:tr>
      <w:tr w:rsidR="0044191B">
        <w:trPr>
          <w:trHeight w:val="512"/>
        </w:trPr>
        <w:tc>
          <w:tcPr>
            <w:tcW w:w="680" w:type="dxa"/>
            <w:vMerge/>
            <w:vAlign w:val="center"/>
          </w:tcPr>
          <w:p w:rsidR="0044191B" w:rsidRDefault="0044191B">
            <w:pPr>
              <w:jc w:val="center"/>
              <w:rPr>
                <w:rFonts w:ascii="宋体" w:hAnsi="宋体"/>
              </w:rPr>
            </w:pPr>
          </w:p>
        </w:tc>
        <w:tc>
          <w:tcPr>
            <w:tcW w:w="1283" w:type="dxa"/>
            <w:vAlign w:val="center"/>
          </w:tcPr>
          <w:p w:rsidR="0044191B" w:rsidRDefault="00144405">
            <w:pPr>
              <w:jc w:val="center"/>
              <w:rPr>
                <w:rFonts w:ascii="宋体" w:hAnsi="宋体"/>
              </w:rPr>
            </w:pPr>
            <w:r>
              <w:rPr>
                <w:rFonts w:ascii="宋体" w:hAnsi="宋体" w:hint="eastAsia"/>
              </w:rPr>
              <w:t>民族</w:t>
            </w:r>
          </w:p>
        </w:tc>
        <w:tc>
          <w:tcPr>
            <w:tcW w:w="961" w:type="dxa"/>
            <w:vAlign w:val="center"/>
          </w:tcPr>
          <w:p w:rsidR="0044191B" w:rsidRDefault="0044191B">
            <w:pPr>
              <w:jc w:val="center"/>
              <w:rPr>
                <w:rFonts w:ascii="宋体" w:hAnsi="宋体"/>
              </w:rPr>
            </w:pPr>
          </w:p>
        </w:tc>
        <w:tc>
          <w:tcPr>
            <w:tcW w:w="1065" w:type="dxa"/>
            <w:vAlign w:val="center"/>
          </w:tcPr>
          <w:p w:rsidR="0044191B" w:rsidRDefault="00144405">
            <w:pPr>
              <w:jc w:val="center"/>
              <w:rPr>
                <w:rFonts w:ascii="宋体" w:hAnsi="宋体"/>
              </w:rPr>
            </w:pPr>
            <w:r>
              <w:rPr>
                <w:rFonts w:ascii="宋体" w:hAnsi="宋体" w:hint="eastAsia"/>
              </w:rPr>
              <w:t>政治面貌</w:t>
            </w:r>
          </w:p>
        </w:tc>
        <w:tc>
          <w:tcPr>
            <w:tcW w:w="1315" w:type="dxa"/>
            <w:vAlign w:val="center"/>
          </w:tcPr>
          <w:p w:rsidR="0044191B" w:rsidRDefault="0044191B">
            <w:pPr>
              <w:jc w:val="center"/>
              <w:rPr>
                <w:rFonts w:ascii="宋体" w:hAnsi="宋体"/>
              </w:rPr>
            </w:pPr>
          </w:p>
        </w:tc>
        <w:tc>
          <w:tcPr>
            <w:tcW w:w="1079" w:type="dxa"/>
            <w:vAlign w:val="center"/>
          </w:tcPr>
          <w:p w:rsidR="0044191B" w:rsidRDefault="00144405">
            <w:pPr>
              <w:jc w:val="center"/>
              <w:rPr>
                <w:rFonts w:ascii="宋体" w:hAnsi="宋体"/>
              </w:rPr>
            </w:pPr>
            <w:r>
              <w:rPr>
                <w:rFonts w:ascii="宋体" w:hAnsi="宋体" w:hint="eastAsia"/>
              </w:rPr>
              <w:t>联系电话</w:t>
            </w:r>
          </w:p>
        </w:tc>
        <w:tc>
          <w:tcPr>
            <w:tcW w:w="1369" w:type="dxa"/>
            <w:vAlign w:val="center"/>
          </w:tcPr>
          <w:p w:rsidR="0044191B" w:rsidRDefault="0044191B">
            <w:pPr>
              <w:jc w:val="center"/>
              <w:rPr>
                <w:rFonts w:ascii="宋体" w:hAnsi="宋体"/>
              </w:rPr>
            </w:pPr>
          </w:p>
        </w:tc>
        <w:tc>
          <w:tcPr>
            <w:tcW w:w="1655" w:type="dxa"/>
            <w:vMerge/>
            <w:vAlign w:val="center"/>
          </w:tcPr>
          <w:p w:rsidR="0044191B" w:rsidRDefault="0044191B">
            <w:pPr>
              <w:jc w:val="center"/>
              <w:rPr>
                <w:rFonts w:ascii="宋体" w:hAnsi="宋体"/>
              </w:rPr>
            </w:pPr>
          </w:p>
        </w:tc>
      </w:tr>
      <w:tr w:rsidR="0044191B">
        <w:trPr>
          <w:trHeight w:val="512"/>
        </w:trPr>
        <w:tc>
          <w:tcPr>
            <w:tcW w:w="680" w:type="dxa"/>
            <w:vMerge/>
            <w:vAlign w:val="center"/>
          </w:tcPr>
          <w:p w:rsidR="0044191B" w:rsidRDefault="0044191B">
            <w:pPr>
              <w:jc w:val="center"/>
              <w:rPr>
                <w:rFonts w:ascii="宋体" w:hAnsi="宋体"/>
              </w:rPr>
            </w:pPr>
          </w:p>
        </w:tc>
        <w:tc>
          <w:tcPr>
            <w:tcW w:w="1283" w:type="dxa"/>
            <w:vAlign w:val="center"/>
          </w:tcPr>
          <w:p w:rsidR="0044191B" w:rsidRDefault="00144405">
            <w:pPr>
              <w:jc w:val="center"/>
              <w:rPr>
                <w:rFonts w:ascii="宋体" w:hAnsi="宋体"/>
              </w:rPr>
            </w:pPr>
            <w:r>
              <w:rPr>
                <w:rFonts w:ascii="宋体" w:hAnsi="宋体" w:hint="eastAsia"/>
              </w:rPr>
              <w:t>身份证号</w:t>
            </w:r>
          </w:p>
        </w:tc>
        <w:tc>
          <w:tcPr>
            <w:tcW w:w="2026" w:type="dxa"/>
            <w:gridSpan w:val="2"/>
            <w:vAlign w:val="center"/>
          </w:tcPr>
          <w:p w:rsidR="0044191B" w:rsidRDefault="0044191B">
            <w:pPr>
              <w:jc w:val="center"/>
              <w:rPr>
                <w:rFonts w:ascii="宋体" w:hAnsi="宋体"/>
              </w:rPr>
            </w:pPr>
          </w:p>
        </w:tc>
        <w:tc>
          <w:tcPr>
            <w:tcW w:w="1315" w:type="dxa"/>
            <w:vAlign w:val="center"/>
          </w:tcPr>
          <w:p w:rsidR="0044191B" w:rsidRDefault="00144405">
            <w:pPr>
              <w:jc w:val="center"/>
              <w:rPr>
                <w:rFonts w:ascii="宋体" w:hAnsi="宋体"/>
              </w:rPr>
            </w:pPr>
            <w:r>
              <w:rPr>
                <w:rFonts w:ascii="宋体" w:hAnsi="宋体" w:hint="eastAsia"/>
              </w:rPr>
              <w:t>毕业学校</w:t>
            </w:r>
          </w:p>
        </w:tc>
        <w:tc>
          <w:tcPr>
            <w:tcW w:w="2448" w:type="dxa"/>
            <w:gridSpan w:val="2"/>
            <w:vAlign w:val="center"/>
          </w:tcPr>
          <w:p w:rsidR="0044191B" w:rsidRDefault="0044191B">
            <w:pPr>
              <w:jc w:val="center"/>
              <w:rPr>
                <w:rFonts w:ascii="宋体" w:hAnsi="宋体"/>
              </w:rPr>
            </w:pPr>
          </w:p>
        </w:tc>
        <w:tc>
          <w:tcPr>
            <w:tcW w:w="1655" w:type="dxa"/>
            <w:vMerge/>
            <w:vAlign w:val="center"/>
          </w:tcPr>
          <w:p w:rsidR="0044191B" w:rsidRDefault="0044191B">
            <w:pPr>
              <w:jc w:val="center"/>
              <w:rPr>
                <w:rFonts w:ascii="宋体" w:hAnsi="宋体"/>
              </w:rPr>
            </w:pPr>
          </w:p>
        </w:tc>
      </w:tr>
      <w:tr w:rsidR="0044191B">
        <w:trPr>
          <w:trHeight w:val="512"/>
        </w:trPr>
        <w:tc>
          <w:tcPr>
            <w:tcW w:w="680" w:type="dxa"/>
            <w:vMerge/>
            <w:vAlign w:val="center"/>
          </w:tcPr>
          <w:p w:rsidR="0044191B" w:rsidRDefault="0044191B">
            <w:pPr>
              <w:jc w:val="center"/>
              <w:rPr>
                <w:rFonts w:ascii="宋体" w:hAnsi="宋体"/>
              </w:rPr>
            </w:pPr>
          </w:p>
        </w:tc>
        <w:tc>
          <w:tcPr>
            <w:tcW w:w="1283" w:type="dxa"/>
            <w:vAlign w:val="center"/>
          </w:tcPr>
          <w:p w:rsidR="0044191B" w:rsidRDefault="00144405">
            <w:pPr>
              <w:jc w:val="center"/>
              <w:rPr>
                <w:rFonts w:ascii="宋体" w:hAnsi="宋体"/>
              </w:rPr>
            </w:pPr>
            <w:r>
              <w:rPr>
                <w:rFonts w:ascii="宋体" w:hAnsi="宋体" w:hint="eastAsia"/>
              </w:rPr>
              <w:t>录取院校</w:t>
            </w:r>
          </w:p>
        </w:tc>
        <w:tc>
          <w:tcPr>
            <w:tcW w:w="2026" w:type="dxa"/>
            <w:gridSpan w:val="2"/>
            <w:vAlign w:val="center"/>
          </w:tcPr>
          <w:p w:rsidR="0044191B" w:rsidRDefault="0044191B">
            <w:pPr>
              <w:jc w:val="center"/>
              <w:rPr>
                <w:rFonts w:ascii="宋体" w:hAnsi="宋体"/>
              </w:rPr>
            </w:pPr>
          </w:p>
        </w:tc>
        <w:tc>
          <w:tcPr>
            <w:tcW w:w="1315" w:type="dxa"/>
            <w:vAlign w:val="center"/>
          </w:tcPr>
          <w:p w:rsidR="0044191B" w:rsidRDefault="00144405">
            <w:pPr>
              <w:jc w:val="center"/>
              <w:rPr>
                <w:rFonts w:ascii="宋体" w:hAnsi="宋体"/>
              </w:rPr>
            </w:pPr>
            <w:r>
              <w:rPr>
                <w:rFonts w:ascii="宋体" w:hAnsi="宋体" w:hint="eastAsia"/>
              </w:rPr>
              <w:t>院系专业</w:t>
            </w:r>
          </w:p>
        </w:tc>
        <w:tc>
          <w:tcPr>
            <w:tcW w:w="2448" w:type="dxa"/>
            <w:gridSpan w:val="2"/>
            <w:vAlign w:val="center"/>
          </w:tcPr>
          <w:p w:rsidR="0044191B" w:rsidRDefault="0044191B">
            <w:pPr>
              <w:jc w:val="center"/>
              <w:rPr>
                <w:rFonts w:ascii="宋体" w:hAnsi="宋体"/>
              </w:rPr>
            </w:pPr>
          </w:p>
        </w:tc>
        <w:tc>
          <w:tcPr>
            <w:tcW w:w="1655" w:type="dxa"/>
            <w:vMerge/>
            <w:vAlign w:val="center"/>
          </w:tcPr>
          <w:p w:rsidR="0044191B" w:rsidRDefault="0044191B">
            <w:pPr>
              <w:rPr>
                <w:rFonts w:ascii="宋体" w:hAnsi="宋体"/>
              </w:rPr>
            </w:pPr>
          </w:p>
        </w:tc>
      </w:tr>
      <w:tr w:rsidR="0044191B">
        <w:trPr>
          <w:trHeight w:val="512"/>
        </w:trPr>
        <w:tc>
          <w:tcPr>
            <w:tcW w:w="680" w:type="dxa"/>
            <w:vMerge/>
            <w:vAlign w:val="center"/>
          </w:tcPr>
          <w:p w:rsidR="0044191B" w:rsidRDefault="0044191B">
            <w:pPr>
              <w:jc w:val="center"/>
              <w:rPr>
                <w:rFonts w:ascii="宋体" w:hAnsi="宋体"/>
              </w:rPr>
            </w:pPr>
          </w:p>
        </w:tc>
        <w:tc>
          <w:tcPr>
            <w:tcW w:w="1283" w:type="dxa"/>
            <w:vAlign w:val="center"/>
          </w:tcPr>
          <w:p w:rsidR="0044191B" w:rsidRDefault="00144405">
            <w:pPr>
              <w:jc w:val="center"/>
              <w:rPr>
                <w:rFonts w:ascii="宋体" w:hAnsi="宋体"/>
              </w:rPr>
            </w:pPr>
            <w:r>
              <w:rPr>
                <w:rFonts w:ascii="宋体" w:hAnsi="宋体" w:hint="eastAsia"/>
              </w:rPr>
              <w:t>录取学历</w:t>
            </w:r>
          </w:p>
          <w:p w:rsidR="0044191B" w:rsidRDefault="00144405">
            <w:pPr>
              <w:jc w:val="center"/>
              <w:rPr>
                <w:rFonts w:ascii="宋体" w:hAnsi="宋体"/>
              </w:rPr>
            </w:pPr>
            <w:r>
              <w:rPr>
                <w:rFonts w:ascii="宋体" w:hAnsi="宋体" w:hint="eastAsia"/>
              </w:rPr>
              <w:t>层次</w:t>
            </w:r>
          </w:p>
        </w:tc>
        <w:tc>
          <w:tcPr>
            <w:tcW w:w="2026" w:type="dxa"/>
            <w:gridSpan w:val="2"/>
            <w:vAlign w:val="center"/>
          </w:tcPr>
          <w:p w:rsidR="0044191B" w:rsidRDefault="00144405">
            <w:pPr>
              <w:jc w:val="center"/>
              <w:rPr>
                <w:rFonts w:ascii="宋体" w:hAnsi="宋体"/>
              </w:rPr>
            </w:pPr>
            <w:r>
              <w:rPr>
                <w:rFonts w:ascii="宋体" w:hAnsi="宋体" w:hint="eastAsia"/>
              </w:rPr>
              <w:t>本科</w:t>
            </w:r>
            <w:r>
              <w:rPr>
                <w:rFonts w:ascii="宋体" w:hAnsi="宋体" w:hint="eastAsia"/>
              </w:rPr>
              <w:t xml:space="preserve">  </w:t>
            </w:r>
            <w:r>
              <w:rPr>
                <w:rFonts w:ascii="宋体" w:hAnsi="宋体" w:hint="eastAsia"/>
              </w:rPr>
              <w:t>专科</w:t>
            </w:r>
          </w:p>
        </w:tc>
        <w:tc>
          <w:tcPr>
            <w:tcW w:w="1315" w:type="dxa"/>
            <w:vAlign w:val="center"/>
          </w:tcPr>
          <w:p w:rsidR="0044191B" w:rsidRDefault="00144405">
            <w:pPr>
              <w:jc w:val="center"/>
              <w:rPr>
                <w:rFonts w:ascii="宋体" w:hAnsi="宋体"/>
              </w:rPr>
            </w:pPr>
            <w:r>
              <w:rPr>
                <w:rFonts w:ascii="宋体" w:hAnsi="宋体" w:hint="eastAsia"/>
              </w:rPr>
              <w:t>录取院校</w:t>
            </w:r>
          </w:p>
          <w:p w:rsidR="0044191B" w:rsidRDefault="00144405">
            <w:pPr>
              <w:jc w:val="center"/>
              <w:rPr>
                <w:rFonts w:ascii="宋体" w:hAnsi="宋体"/>
              </w:rPr>
            </w:pPr>
            <w:r>
              <w:rPr>
                <w:rFonts w:ascii="宋体" w:hAnsi="宋体" w:hint="eastAsia"/>
              </w:rPr>
              <w:t>位置</w:t>
            </w:r>
          </w:p>
        </w:tc>
        <w:tc>
          <w:tcPr>
            <w:tcW w:w="2448" w:type="dxa"/>
            <w:gridSpan w:val="2"/>
            <w:vAlign w:val="center"/>
          </w:tcPr>
          <w:p w:rsidR="0044191B" w:rsidRDefault="00144405">
            <w:pPr>
              <w:jc w:val="center"/>
              <w:rPr>
                <w:rFonts w:ascii="宋体" w:hAnsi="宋体"/>
              </w:rPr>
            </w:pPr>
            <w:r>
              <w:rPr>
                <w:rFonts w:ascii="宋体" w:hAnsi="宋体" w:hint="eastAsia"/>
              </w:rPr>
              <w:t>省内</w:t>
            </w:r>
            <w:r>
              <w:rPr>
                <w:rFonts w:ascii="宋体" w:hAnsi="宋体" w:hint="eastAsia"/>
              </w:rPr>
              <w:t xml:space="preserve">  </w:t>
            </w:r>
            <w:r>
              <w:rPr>
                <w:rFonts w:ascii="宋体" w:hAnsi="宋体" w:hint="eastAsia"/>
              </w:rPr>
              <w:t>省外</w:t>
            </w:r>
          </w:p>
        </w:tc>
        <w:tc>
          <w:tcPr>
            <w:tcW w:w="1655" w:type="dxa"/>
            <w:vMerge/>
            <w:vAlign w:val="center"/>
          </w:tcPr>
          <w:p w:rsidR="0044191B" w:rsidRDefault="0044191B">
            <w:pPr>
              <w:rPr>
                <w:rFonts w:ascii="宋体" w:hAnsi="宋体"/>
              </w:rPr>
            </w:pPr>
          </w:p>
        </w:tc>
      </w:tr>
      <w:tr w:rsidR="0044191B">
        <w:trPr>
          <w:trHeight w:val="512"/>
        </w:trPr>
        <w:tc>
          <w:tcPr>
            <w:tcW w:w="680" w:type="dxa"/>
            <w:vMerge w:val="restart"/>
            <w:vAlign w:val="center"/>
          </w:tcPr>
          <w:p w:rsidR="0044191B" w:rsidRDefault="00144405">
            <w:pPr>
              <w:jc w:val="center"/>
              <w:rPr>
                <w:rFonts w:ascii="宋体" w:hAnsi="宋体"/>
              </w:rPr>
            </w:pPr>
            <w:r>
              <w:rPr>
                <w:rFonts w:ascii="宋体" w:hAnsi="宋体" w:hint="eastAsia"/>
              </w:rPr>
              <w:t>家庭</w:t>
            </w:r>
          </w:p>
          <w:p w:rsidR="0044191B" w:rsidRDefault="00144405">
            <w:pPr>
              <w:jc w:val="center"/>
              <w:rPr>
                <w:rFonts w:ascii="宋体" w:hAnsi="宋体"/>
              </w:rPr>
            </w:pPr>
            <w:r>
              <w:rPr>
                <w:rFonts w:ascii="宋体" w:hAnsi="宋体" w:hint="eastAsia"/>
              </w:rPr>
              <w:t>情况</w:t>
            </w:r>
          </w:p>
        </w:tc>
        <w:tc>
          <w:tcPr>
            <w:tcW w:w="1283" w:type="dxa"/>
            <w:vAlign w:val="center"/>
          </w:tcPr>
          <w:p w:rsidR="0044191B" w:rsidRDefault="00144405">
            <w:pPr>
              <w:jc w:val="center"/>
              <w:rPr>
                <w:rFonts w:ascii="宋体" w:hAnsi="宋体"/>
              </w:rPr>
            </w:pPr>
            <w:r>
              <w:rPr>
                <w:rFonts w:ascii="宋体" w:hAnsi="宋体" w:hint="eastAsia"/>
              </w:rPr>
              <w:t>申请类型</w:t>
            </w:r>
          </w:p>
        </w:tc>
        <w:tc>
          <w:tcPr>
            <w:tcW w:w="7444" w:type="dxa"/>
            <w:gridSpan w:val="6"/>
            <w:vAlign w:val="center"/>
          </w:tcPr>
          <w:p w:rsidR="0044191B" w:rsidRDefault="00144405">
            <w:pPr>
              <w:rPr>
                <w:rFonts w:ascii="宋体" w:hAnsi="宋体"/>
              </w:rPr>
            </w:pPr>
            <w:r>
              <w:rPr>
                <w:rFonts w:ascii="宋体" w:hAnsi="宋体" w:hint="eastAsia"/>
              </w:rPr>
              <w:t>原建档立卡贫困家庭学生</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最低生活保障家庭学生</w:t>
            </w:r>
            <w:r>
              <w:rPr>
                <w:rFonts w:ascii="宋体" w:hAnsi="宋体" w:hint="eastAsia"/>
              </w:rPr>
              <w:t xml:space="preserve"> </w:t>
            </w:r>
            <w:r>
              <w:rPr>
                <w:rFonts w:ascii="宋体" w:hAnsi="宋体"/>
              </w:rPr>
              <w:t xml:space="preserve">    </w:t>
            </w:r>
            <w:r>
              <w:rPr>
                <w:rFonts w:ascii="宋体" w:hAnsi="宋体" w:hint="eastAsia"/>
              </w:rPr>
              <w:t>特困供养学生</w:t>
            </w:r>
            <w:r>
              <w:rPr>
                <w:rFonts w:ascii="宋体" w:hAnsi="宋体" w:hint="eastAsia"/>
              </w:rPr>
              <w:t xml:space="preserve">  </w:t>
            </w:r>
            <w:r>
              <w:rPr>
                <w:rFonts w:ascii="宋体" w:hAnsi="宋体"/>
              </w:rPr>
              <w:t xml:space="preserve">    </w:t>
            </w:r>
            <w:r>
              <w:rPr>
                <w:rFonts w:ascii="宋体" w:hAnsi="宋体" w:hint="eastAsia"/>
              </w:rPr>
              <w:t>烈士子女</w:t>
            </w:r>
            <w:r>
              <w:rPr>
                <w:rFonts w:ascii="宋体" w:hAnsi="宋体" w:hint="eastAsia"/>
              </w:rPr>
              <w:t xml:space="preserve"> </w:t>
            </w:r>
            <w:r>
              <w:rPr>
                <w:rFonts w:ascii="宋体" w:hAnsi="宋体"/>
              </w:rPr>
              <w:t xml:space="preserve">  </w:t>
            </w:r>
            <w:r>
              <w:rPr>
                <w:rFonts w:ascii="宋体" w:hAnsi="宋体" w:hint="eastAsia"/>
              </w:rPr>
              <w:t>孤儿</w:t>
            </w:r>
            <w:r>
              <w:rPr>
                <w:rFonts w:ascii="宋体" w:hAnsi="宋体" w:hint="eastAsia"/>
              </w:rPr>
              <w:t xml:space="preserve"> </w:t>
            </w:r>
            <w:r>
              <w:rPr>
                <w:rFonts w:ascii="宋体" w:hAnsi="宋体"/>
              </w:rPr>
              <w:t xml:space="preserve"> </w:t>
            </w:r>
            <w:r>
              <w:rPr>
                <w:rFonts w:ascii="宋体" w:hAnsi="宋体" w:hint="eastAsia"/>
              </w:rPr>
              <w:t>残疾学生</w:t>
            </w:r>
            <w:r>
              <w:rPr>
                <w:rFonts w:ascii="宋体" w:hAnsi="宋体" w:hint="eastAsia"/>
              </w:rPr>
              <w:t xml:space="preserve"> </w:t>
            </w:r>
            <w:r>
              <w:rPr>
                <w:rFonts w:ascii="宋体" w:hAnsi="宋体"/>
              </w:rPr>
              <w:t xml:space="preserve"> </w:t>
            </w:r>
            <w:r>
              <w:rPr>
                <w:rFonts w:ascii="宋体" w:hAnsi="宋体"/>
              </w:rPr>
              <w:t>残疾人子女</w:t>
            </w:r>
            <w:r>
              <w:rPr>
                <w:rFonts w:ascii="宋体" w:hAnsi="宋体" w:hint="eastAsia"/>
              </w:rPr>
              <w:t xml:space="preserve"> </w:t>
            </w:r>
            <w:r>
              <w:rPr>
                <w:rFonts w:ascii="宋体" w:hAnsi="宋体"/>
              </w:rPr>
              <w:t xml:space="preserve">    </w:t>
            </w:r>
            <w:r>
              <w:rPr>
                <w:rFonts w:ascii="宋体" w:hAnsi="宋体" w:hint="eastAsia"/>
              </w:rPr>
              <w:t>边缘易致贫家庭学生</w:t>
            </w:r>
          </w:p>
          <w:p w:rsidR="0044191B" w:rsidRDefault="00144405">
            <w:pPr>
              <w:rPr>
                <w:rFonts w:ascii="宋体" w:hAnsi="宋体"/>
              </w:rPr>
            </w:pPr>
            <w:r>
              <w:rPr>
                <w:rFonts w:ascii="宋体" w:hAnsi="宋体" w:hint="eastAsia"/>
              </w:rPr>
              <w:t>因病因灾因意外事故等导致基本生活出现严重困难户学生</w:t>
            </w:r>
            <w:r>
              <w:rPr>
                <w:rFonts w:ascii="宋体" w:hAnsi="宋体" w:hint="eastAsia"/>
              </w:rPr>
              <w:t xml:space="preserve"> </w:t>
            </w:r>
            <w:r>
              <w:rPr>
                <w:rFonts w:ascii="宋体" w:hAnsi="宋体"/>
              </w:rPr>
              <w:t xml:space="preserve">   </w:t>
            </w:r>
            <w:r>
              <w:rPr>
                <w:rFonts w:ascii="宋体" w:hAnsi="宋体"/>
              </w:rPr>
              <w:t>其他</w:t>
            </w:r>
          </w:p>
        </w:tc>
      </w:tr>
      <w:tr w:rsidR="0044191B">
        <w:trPr>
          <w:trHeight w:val="512"/>
        </w:trPr>
        <w:tc>
          <w:tcPr>
            <w:tcW w:w="680" w:type="dxa"/>
            <w:vMerge/>
            <w:vAlign w:val="center"/>
          </w:tcPr>
          <w:p w:rsidR="0044191B" w:rsidRDefault="0044191B">
            <w:pPr>
              <w:jc w:val="center"/>
              <w:rPr>
                <w:rFonts w:ascii="宋体" w:hAnsi="宋体"/>
              </w:rPr>
            </w:pPr>
          </w:p>
        </w:tc>
        <w:tc>
          <w:tcPr>
            <w:tcW w:w="1283" w:type="dxa"/>
            <w:vAlign w:val="center"/>
          </w:tcPr>
          <w:p w:rsidR="0044191B" w:rsidRDefault="00144405">
            <w:pPr>
              <w:jc w:val="center"/>
              <w:rPr>
                <w:rFonts w:ascii="宋体" w:hAnsi="宋体"/>
              </w:rPr>
            </w:pPr>
            <w:r>
              <w:rPr>
                <w:rFonts w:ascii="宋体" w:hAnsi="宋体" w:hint="eastAsia"/>
              </w:rPr>
              <w:t>人均年收入（元）</w:t>
            </w:r>
          </w:p>
        </w:tc>
        <w:tc>
          <w:tcPr>
            <w:tcW w:w="2026" w:type="dxa"/>
            <w:gridSpan w:val="2"/>
            <w:vAlign w:val="center"/>
          </w:tcPr>
          <w:p w:rsidR="0044191B" w:rsidRDefault="0044191B">
            <w:pPr>
              <w:jc w:val="center"/>
              <w:rPr>
                <w:rFonts w:ascii="宋体" w:hAnsi="宋体"/>
              </w:rPr>
            </w:pPr>
          </w:p>
        </w:tc>
        <w:tc>
          <w:tcPr>
            <w:tcW w:w="1315" w:type="dxa"/>
            <w:vAlign w:val="center"/>
          </w:tcPr>
          <w:p w:rsidR="0044191B" w:rsidRDefault="00144405">
            <w:pPr>
              <w:jc w:val="center"/>
              <w:rPr>
                <w:rFonts w:ascii="宋体" w:hAnsi="宋体"/>
              </w:rPr>
            </w:pPr>
            <w:r>
              <w:rPr>
                <w:rFonts w:ascii="宋体" w:hAnsi="宋体" w:hint="eastAsia"/>
              </w:rPr>
              <w:t>收入来源</w:t>
            </w:r>
          </w:p>
        </w:tc>
        <w:tc>
          <w:tcPr>
            <w:tcW w:w="4103" w:type="dxa"/>
            <w:gridSpan w:val="3"/>
            <w:vAlign w:val="center"/>
          </w:tcPr>
          <w:p w:rsidR="0044191B" w:rsidRDefault="0044191B">
            <w:pPr>
              <w:jc w:val="center"/>
              <w:rPr>
                <w:rFonts w:ascii="宋体" w:hAnsi="宋体"/>
              </w:rPr>
            </w:pPr>
          </w:p>
        </w:tc>
      </w:tr>
      <w:tr w:rsidR="0044191B">
        <w:trPr>
          <w:trHeight w:val="512"/>
        </w:trPr>
        <w:tc>
          <w:tcPr>
            <w:tcW w:w="680" w:type="dxa"/>
            <w:vMerge/>
            <w:vAlign w:val="center"/>
          </w:tcPr>
          <w:p w:rsidR="0044191B" w:rsidRDefault="0044191B">
            <w:pPr>
              <w:jc w:val="center"/>
              <w:rPr>
                <w:rFonts w:ascii="宋体" w:hAnsi="宋体"/>
              </w:rPr>
            </w:pPr>
          </w:p>
        </w:tc>
        <w:tc>
          <w:tcPr>
            <w:tcW w:w="1283" w:type="dxa"/>
            <w:vAlign w:val="center"/>
          </w:tcPr>
          <w:p w:rsidR="0044191B" w:rsidRDefault="00144405">
            <w:pPr>
              <w:jc w:val="center"/>
              <w:rPr>
                <w:rFonts w:ascii="宋体" w:hAnsi="宋体"/>
              </w:rPr>
            </w:pPr>
            <w:r>
              <w:rPr>
                <w:rFonts w:ascii="宋体" w:hAnsi="宋体" w:hint="eastAsia"/>
              </w:rPr>
              <w:t>家庭住址</w:t>
            </w:r>
          </w:p>
        </w:tc>
        <w:tc>
          <w:tcPr>
            <w:tcW w:w="4420" w:type="dxa"/>
            <w:gridSpan w:val="4"/>
            <w:vAlign w:val="center"/>
          </w:tcPr>
          <w:p w:rsidR="0044191B" w:rsidRDefault="0044191B">
            <w:pPr>
              <w:jc w:val="center"/>
              <w:rPr>
                <w:rFonts w:ascii="宋体" w:hAnsi="宋体"/>
              </w:rPr>
            </w:pPr>
          </w:p>
        </w:tc>
        <w:tc>
          <w:tcPr>
            <w:tcW w:w="1369" w:type="dxa"/>
            <w:vAlign w:val="center"/>
          </w:tcPr>
          <w:p w:rsidR="0044191B" w:rsidRDefault="00144405">
            <w:pPr>
              <w:jc w:val="center"/>
              <w:rPr>
                <w:rFonts w:ascii="宋体" w:hAnsi="宋体"/>
              </w:rPr>
            </w:pPr>
            <w:r>
              <w:rPr>
                <w:rFonts w:ascii="宋体" w:hAnsi="宋体" w:hint="eastAsia"/>
              </w:rPr>
              <w:t>邮政编码</w:t>
            </w:r>
          </w:p>
        </w:tc>
        <w:tc>
          <w:tcPr>
            <w:tcW w:w="1655" w:type="dxa"/>
            <w:vAlign w:val="center"/>
          </w:tcPr>
          <w:p w:rsidR="0044191B" w:rsidRDefault="0044191B">
            <w:pPr>
              <w:jc w:val="center"/>
              <w:rPr>
                <w:rFonts w:ascii="宋体" w:hAnsi="宋体"/>
              </w:rPr>
            </w:pPr>
          </w:p>
        </w:tc>
      </w:tr>
      <w:tr w:rsidR="0044191B">
        <w:trPr>
          <w:trHeight w:val="2613"/>
        </w:trPr>
        <w:tc>
          <w:tcPr>
            <w:tcW w:w="9407" w:type="dxa"/>
            <w:gridSpan w:val="8"/>
          </w:tcPr>
          <w:p w:rsidR="0044191B" w:rsidRDefault="00144405">
            <w:pPr>
              <w:rPr>
                <w:rFonts w:ascii="宋体" w:hAnsi="宋体"/>
              </w:rPr>
            </w:pPr>
            <w:r>
              <w:rPr>
                <w:rFonts w:ascii="宋体" w:hAnsi="宋体" w:hint="eastAsia"/>
              </w:rPr>
              <w:t>申请理由：</w:t>
            </w: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144405">
            <w:pPr>
              <w:wordWrap w:val="0"/>
              <w:ind w:right="420"/>
              <w:jc w:val="center"/>
              <w:rPr>
                <w:rFonts w:ascii="宋体" w:hAnsi="宋体"/>
              </w:rPr>
            </w:pPr>
            <w:r>
              <w:rPr>
                <w:rFonts w:ascii="宋体" w:hAnsi="宋体" w:hint="eastAsia"/>
              </w:rPr>
              <w:t xml:space="preserve">             </w:t>
            </w:r>
            <w:r>
              <w:rPr>
                <w:rFonts w:ascii="宋体" w:hAnsi="宋体" w:hint="eastAsia"/>
              </w:rPr>
              <w:t>申请人签名：</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44191B">
        <w:trPr>
          <w:trHeight w:val="2630"/>
        </w:trPr>
        <w:tc>
          <w:tcPr>
            <w:tcW w:w="9407" w:type="dxa"/>
            <w:gridSpan w:val="8"/>
          </w:tcPr>
          <w:p w:rsidR="0044191B" w:rsidRDefault="00144405">
            <w:pPr>
              <w:rPr>
                <w:rFonts w:ascii="宋体" w:hAnsi="宋体"/>
              </w:rPr>
            </w:pPr>
            <w:r>
              <w:rPr>
                <w:rFonts w:ascii="宋体" w:hAnsi="宋体" w:hint="eastAsia"/>
              </w:rPr>
              <w:t>县级教育行政部门评审意见及公示结果：</w:t>
            </w: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44191B">
            <w:pPr>
              <w:rPr>
                <w:rFonts w:ascii="宋体" w:hAnsi="宋体"/>
              </w:rPr>
            </w:pPr>
          </w:p>
          <w:p w:rsidR="0044191B" w:rsidRDefault="00144405">
            <w:pPr>
              <w:ind w:firstLineChars="900" w:firstLine="1890"/>
              <w:rPr>
                <w:rFonts w:ascii="宋体" w:hAnsi="宋体"/>
              </w:rPr>
            </w:pPr>
            <w:r>
              <w:rPr>
                <w:rFonts w:ascii="宋体" w:hAnsi="宋体" w:hint="eastAsia"/>
              </w:rPr>
              <w:t>负责人签名：</w:t>
            </w:r>
            <w:r>
              <w:rPr>
                <w:rFonts w:ascii="宋体" w:hAnsi="宋体" w:hint="eastAsia"/>
              </w:rPr>
              <w:t xml:space="preserve">             </w:t>
            </w:r>
            <w:r>
              <w:rPr>
                <w:rFonts w:ascii="宋体" w:hAnsi="宋体" w:hint="eastAsia"/>
              </w:rPr>
              <w:t>（公章）</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tc>
      </w:tr>
    </w:tbl>
    <w:p w:rsidR="0044191B" w:rsidRDefault="00144405">
      <w:pPr>
        <w:widowControl/>
        <w:spacing w:line="280" w:lineRule="exact"/>
        <w:jc w:val="left"/>
        <w:rPr>
          <w:rFonts w:ascii="宋体" w:hAnsi="宋体"/>
          <w:b/>
          <w:sz w:val="22"/>
        </w:rPr>
      </w:pPr>
      <w:r>
        <w:rPr>
          <w:rFonts w:ascii="宋体" w:hAnsi="宋体" w:hint="eastAsia"/>
          <w:b/>
          <w:sz w:val="22"/>
        </w:rPr>
        <w:t>填表说明：</w:t>
      </w:r>
    </w:p>
    <w:p w:rsidR="0044191B" w:rsidRDefault="00144405">
      <w:pPr>
        <w:widowControl/>
        <w:spacing w:line="280" w:lineRule="exact"/>
        <w:jc w:val="left"/>
        <w:rPr>
          <w:rFonts w:ascii="宋体" w:hAnsi="宋体"/>
          <w:bCs/>
          <w:sz w:val="22"/>
        </w:rPr>
      </w:pPr>
      <w:r>
        <w:rPr>
          <w:rFonts w:ascii="宋体" w:hAnsi="宋体" w:hint="eastAsia"/>
          <w:bCs/>
          <w:sz w:val="22"/>
        </w:rPr>
        <w:t>1</w:t>
      </w:r>
      <w:r>
        <w:rPr>
          <w:rFonts w:ascii="宋体" w:hAnsi="宋体" w:hint="eastAsia"/>
          <w:bCs/>
          <w:sz w:val="22"/>
        </w:rPr>
        <w:t>．本表由申请学生本人填写，并上报所在县级教育行政部门；</w:t>
      </w:r>
    </w:p>
    <w:p w:rsidR="0044191B" w:rsidRDefault="00144405">
      <w:pPr>
        <w:widowControl/>
        <w:spacing w:line="280" w:lineRule="exact"/>
        <w:jc w:val="left"/>
        <w:rPr>
          <w:rFonts w:ascii="宋体" w:hAnsi="宋体"/>
          <w:bCs/>
          <w:sz w:val="22"/>
        </w:rPr>
      </w:pPr>
      <w:r>
        <w:rPr>
          <w:rFonts w:ascii="宋体" w:hAnsi="宋体" w:hint="eastAsia"/>
          <w:bCs/>
          <w:sz w:val="22"/>
        </w:rPr>
        <w:t>2</w:t>
      </w:r>
      <w:r>
        <w:rPr>
          <w:rFonts w:ascii="宋体" w:hAnsi="宋体" w:hint="eastAsia"/>
          <w:bCs/>
          <w:sz w:val="22"/>
        </w:rPr>
        <w:t>．如果学生尚未办理身份证，“身份证号”可以不填写，其他项目必须如实填写；</w:t>
      </w:r>
    </w:p>
    <w:p w:rsidR="0044191B" w:rsidRDefault="00144405">
      <w:pPr>
        <w:widowControl/>
        <w:spacing w:line="280" w:lineRule="exact"/>
        <w:jc w:val="left"/>
        <w:rPr>
          <w:sz w:val="24"/>
          <w:szCs w:val="28"/>
        </w:rPr>
      </w:pPr>
      <w:r>
        <w:rPr>
          <w:rFonts w:ascii="宋体" w:hAnsi="宋体" w:hint="eastAsia"/>
          <w:bCs/>
          <w:sz w:val="22"/>
        </w:rPr>
        <w:t>3</w:t>
      </w:r>
      <w:r>
        <w:rPr>
          <w:rFonts w:ascii="宋体" w:hAnsi="宋体" w:hint="eastAsia"/>
          <w:bCs/>
          <w:sz w:val="22"/>
        </w:rPr>
        <w:t>．“县级教育行政部门初审意见及公示结果”应尽可能填写明晰、准确，县级教育行政部门主要负责人须签名（人名章）并加盖公章。</w:t>
      </w:r>
    </w:p>
    <w:p w:rsidR="0044191B" w:rsidRDefault="0044191B">
      <w:pPr>
        <w:spacing w:line="600" w:lineRule="exact"/>
        <w:ind w:firstLine="645"/>
        <w:jc w:val="left"/>
        <w:rPr>
          <w:rFonts w:ascii="仿宋_GB2312" w:eastAsia="仿宋_GB2312"/>
          <w:sz w:val="40"/>
          <w:szCs w:val="40"/>
        </w:rPr>
      </w:pPr>
    </w:p>
    <w:sectPr w:rsidR="0044191B">
      <w:footerReference w:type="even" r:id="rId10"/>
      <w:footerReference w:type="default" r:id="rId11"/>
      <w:pgSz w:w="11906" w:h="16838"/>
      <w:pgMar w:top="1871" w:right="1588" w:bottom="1013"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05" w:rsidRDefault="00144405">
      <w:r>
        <w:separator/>
      </w:r>
    </w:p>
  </w:endnote>
  <w:endnote w:type="continuationSeparator" w:id="0">
    <w:p w:rsidR="00144405" w:rsidRDefault="0014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1B" w:rsidRDefault="00144405">
    <w:pPr>
      <w:pStyle w:val="a5"/>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988295642"/>
      </w:sdtPr>
      <w:sdtEndPr/>
      <w:sdtContent>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w:t>
        </w:r>
      </w:sdtContent>
    </w:sdt>
  </w:p>
  <w:p w:rsidR="0044191B" w:rsidRDefault="004419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1B" w:rsidRDefault="00144405">
    <w:pPr>
      <w:pStyle w:val="a5"/>
      <w:jc w:val="right"/>
      <w:rPr>
        <w:rFonts w:ascii="仿宋_GB2312" w:eastAsia="仿宋_GB2312"/>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191B" w:rsidRDefault="00144405">
                          <w:pPr>
                            <w:pStyle w:val="a5"/>
                          </w:pPr>
                          <w:r>
                            <w:t xml:space="preserve">— </w:t>
                          </w:r>
                          <w:r>
                            <w:fldChar w:fldCharType="begin"/>
                          </w:r>
                          <w:r>
                            <w:instrText xml:space="preserve"> PAGE  \* MERGEFORMAT </w:instrText>
                          </w:r>
                          <w:r>
                            <w:fldChar w:fldCharType="separate"/>
                          </w:r>
                          <w:r w:rsidR="00841671">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4191B" w:rsidRDefault="00144405">
                    <w:pPr>
                      <w:pStyle w:val="a5"/>
                    </w:pPr>
                    <w:r>
                      <w:t xml:space="preserve">— </w:t>
                    </w:r>
                    <w:r>
                      <w:fldChar w:fldCharType="begin"/>
                    </w:r>
                    <w:r>
                      <w:instrText xml:space="preserve"> PAGE  \* MERGEFORMAT </w:instrText>
                    </w:r>
                    <w:r>
                      <w:fldChar w:fldCharType="separate"/>
                    </w:r>
                    <w:r w:rsidR="00841671">
                      <w:rPr>
                        <w:noProof/>
                      </w:rP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05" w:rsidRDefault="00144405">
      <w:r>
        <w:separator/>
      </w:r>
    </w:p>
  </w:footnote>
  <w:footnote w:type="continuationSeparator" w:id="0">
    <w:p w:rsidR="00144405" w:rsidRDefault="00144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E584E"/>
    <w:multiLevelType w:val="singleLevel"/>
    <w:tmpl w:val="548E584E"/>
    <w:lvl w:ilvl="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1YWMwYTM5OTA1MmIwZmQ3N2MyMWRhOTZiZDY4NDMifQ=="/>
  </w:docVars>
  <w:rsids>
    <w:rsidRoot w:val="00DE494D"/>
    <w:rsid w:val="0001674D"/>
    <w:rsid w:val="000335E8"/>
    <w:rsid w:val="00043D82"/>
    <w:rsid w:val="00047810"/>
    <w:rsid w:val="00063D1A"/>
    <w:rsid w:val="000A0D68"/>
    <w:rsid w:val="00144405"/>
    <w:rsid w:val="001D7DCE"/>
    <w:rsid w:val="00222523"/>
    <w:rsid w:val="0025218E"/>
    <w:rsid w:val="00252574"/>
    <w:rsid w:val="00270245"/>
    <w:rsid w:val="00291BE6"/>
    <w:rsid w:val="003E5A2D"/>
    <w:rsid w:val="0044191B"/>
    <w:rsid w:val="0045639A"/>
    <w:rsid w:val="004B098B"/>
    <w:rsid w:val="004C097D"/>
    <w:rsid w:val="004D4474"/>
    <w:rsid w:val="004D5193"/>
    <w:rsid w:val="00572ABB"/>
    <w:rsid w:val="005D47B4"/>
    <w:rsid w:val="005E199C"/>
    <w:rsid w:val="00600A42"/>
    <w:rsid w:val="006334B6"/>
    <w:rsid w:val="006453F9"/>
    <w:rsid w:val="006C56C8"/>
    <w:rsid w:val="006E4F2C"/>
    <w:rsid w:val="006F14B2"/>
    <w:rsid w:val="007E501F"/>
    <w:rsid w:val="007F6D15"/>
    <w:rsid w:val="00841671"/>
    <w:rsid w:val="00843C4E"/>
    <w:rsid w:val="00847AD9"/>
    <w:rsid w:val="00875D96"/>
    <w:rsid w:val="00884813"/>
    <w:rsid w:val="00912D2A"/>
    <w:rsid w:val="00934445"/>
    <w:rsid w:val="009B3E60"/>
    <w:rsid w:val="009F5B93"/>
    <w:rsid w:val="00A31254"/>
    <w:rsid w:val="00A347DC"/>
    <w:rsid w:val="00A47B3C"/>
    <w:rsid w:val="00A55D5E"/>
    <w:rsid w:val="00A81FE1"/>
    <w:rsid w:val="00A857E6"/>
    <w:rsid w:val="00B1324D"/>
    <w:rsid w:val="00B8292D"/>
    <w:rsid w:val="00BC64A3"/>
    <w:rsid w:val="00BE3364"/>
    <w:rsid w:val="00BE64B0"/>
    <w:rsid w:val="00C3281A"/>
    <w:rsid w:val="00C62037"/>
    <w:rsid w:val="00C67676"/>
    <w:rsid w:val="00C701B7"/>
    <w:rsid w:val="00C83FC7"/>
    <w:rsid w:val="00CD1BA5"/>
    <w:rsid w:val="00CE72C6"/>
    <w:rsid w:val="00D40D68"/>
    <w:rsid w:val="00D50C4D"/>
    <w:rsid w:val="00D91DF0"/>
    <w:rsid w:val="00DE494D"/>
    <w:rsid w:val="00E062F5"/>
    <w:rsid w:val="00E10C93"/>
    <w:rsid w:val="00E44C18"/>
    <w:rsid w:val="00E70E42"/>
    <w:rsid w:val="00E71B6E"/>
    <w:rsid w:val="00EC1109"/>
    <w:rsid w:val="00F036CB"/>
    <w:rsid w:val="00F078F2"/>
    <w:rsid w:val="00F10AF7"/>
    <w:rsid w:val="00F42BA0"/>
    <w:rsid w:val="00FE5AF9"/>
    <w:rsid w:val="0C787C89"/>
    <w:rsid w:val="0D496329"/>
    <w:rsid w:val="0E910BBB"/>
    <w:rsid w:val="2C516F34"/>
    <w:rsid w:val="359761F8"/>
    <w:rsid w:val="386F2025"/>
    <w:rsid w:val="387605AE"/>
    <w:rsid w:val="484D59E8"/>
    <w:rsid w:val="58857971"/>
    <w:rsid w:val="61907F2B"/>
    <w:rsid w:val="72184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bCs/>
    </w:r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ls.cdb.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1007</Words>
  <Characters>5741</Characters>
  <Application>Microsoft Office Word</Application>
  <DocSecurity>0</DocSecurity>
  <Lines>47</Lines>
  <Paragraphs>13</Paragraphs>
  <ScaleCrop>false</ScaleCrop>
  <Company>微软中国</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cp:lastPrinted>2023-09-20T07:32:00Z</cp:lastPrinted>
  <dcterms:created xsi:type="dcterms:W3CDTF">2024-10-28T08:26:00Z</dcterms:created>
  <dcterms:modified xsi:type="dcterms:W3CDTF">2024-10-28T08:26:00Z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FEAE7D5F84574D2491BA8EAB8D6FEDAD_12</vt:lpwstr>
  </property>
</Properties>
</file>