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82CCD" w14:textId="77777777" w:rsidR="007C7727" w:rsidRDefault="007C7727">
      <w:pPr>
        <w:rPr>
          <w:rFonts w:ascii="黑体" w:eastAsia="黑体" w:hAnsi="黑体" w:cs="黑体"/>
          <w:sz w:val="36"/>
          <w:szCs w:val="36"/>
        </w:rPr>
      </w:pPr>
      <w:bookmarkStart w:id="0" w:name="_GoBack"/>
      <w:bookmarkEnd w:id="0"/>
    </w:p>
    <w:p w14:paraId="19F9D8E1" w14:textId="77777777" w:rsidR="007C7727" w:rsidRDefault="00A9530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上党区初中入学报名</w:t>
      </w:r>
    </w:p>
    <w:p w14:paraId="33B8E5BC" w14:textId="77777777" w:rsidR="007C7727" w:rsidRDefault="007C7727">
      <w:pPr>
        <w:adjustRightInd w:val="0"/>
        <w:snapToGrid w:val="0"/>
        <w:spacing w:line="520" w:lineRule="exact"/>
        <w:ind w:firstLineChars="200" w:firstLine="640"/>
        <w:rPr>
          <w:rFonts w:ascii="黑体" w:eastAsia="黑体" w:hAnsi="黑体"/>
          <w:sz w:val="32"/>
          <w:szCs w:val="32"/>
        </w:rPr>
      </w:pPr>
    </w:p>
    <w:p w14:paraId="378A7B47" w14:textId="77777777" w:rsidR="007C7727" w:rsidRDefault="00A95303">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上党区初中入学报名咨询电话：</w:t>
      </w:r>
      <w:r>
        <w:rPr>
          <w:rFonts w:ascii="仿宋_GB2312" w:eastAsia="仿宋_GB2312" w:hAnsi="仿宋_GB2312" w:cs="仿宋_GB2312"/>
          <w:sz w:val="32"/>
          <w:szCs w:val="32"/>
        </w:rPr>
        <w:t xml:space="preserve"> 0355-8095113</w:t>
      </w:r>
    </w:p>
    <w:p w14:paraId="0E2AB922" w14:textId="77777777" w:rsidR="007C7727" w:rsidRDefault="007C7727">
      <w:pPr>
        <w:adjustRightInd w:val="0"/>
        <w:snapToGrid w:val="0"/>
        <w:spacing w:line="520" w:lineRule="exact"/>
        <w:ind w:firstLineChars="200" w:firstLine="640"/>
        <w:rPr>
          <w:rFonts w:ascii="仿宋_GB2312" w:eastAsia="仿宋_GB2312" w:hAnsi="仿宋_GB2312" w:cs="仿宋_GB2312"/>
          <w:sz w:val="32"/>
          <w:szCs w:val="32"/>
        </w:rPr>
      </w:pPr>
    </w:p>
    <w:p w14:paraId="2DE7FC44" w14:textId="77777777" w:rsidR="007C7727" w:rsidRDefault="00A95303">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、公办义务教育学校招生办法</w:t>
      </w:r>
    </w:p>
    <w:p w14:paraId="7D771CDC"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公办义务教育学校按照“学校划片招生、生源就近入学”的目标要求，根据区教育局为每所公办义务教育学校划定的招生区域和核定的招生计划实行登记入学。</w:t>
      </w:r>
    </w:p>
    <w:p w14:paraId="057C368B"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（一）招生对象及条件</w:t>
      </w:r>
    </w:p>
    <w:p w14:paraId="12180D18"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户籍属于招生学校服务区域，且家庭在招生学校服务区域居住的适龄儿童少年。</w:t>
      </w:r>
    </w:p>
    <w:p w14:paraId="29693974"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需提供居民户口簿，按家庭住址到相应学校报名。</w:t>
      </w:r>
    </w:p>
    <w:p w14:paraId="2E7CB55F"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户籍不属于招生学校服务区域，监护人在招生学校服务区域购房且已经入住的适龄儿童少年。</w:t>
      </w:r>
    </w:p>
    <w:p w14:paraId="38AB0142"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按以下类别提供居民户口簿和相关证件到住房位置相应学校报名。</w:t>
      </w:r>
    </w:p>
    <w:p w14:paraId="672F294D"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①具有《房屋产权证》、宅基地证明的，提供房产证或宅基地证明。</w:t>
      </w:r>
    </w:p>
    <w:p w14:paraId="0F18427E"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②尚未办理房产证明的，提供房屋买卖合同、购买协议、交款凭证，并提供</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个月以上的水电费、物业交费凭证、网络宽带缴费、电视收视费等相关证明予以佐证。</w:t>
      </w:r>
    </w:p>
    <w:p w14:paraId="72881BA0"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③与他人私下购房交易，经过公证的提供公证处证明。若无公证证明，提供购房协议和</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个月以上的水电费、物业交费凭证、网络宽带缴费、电视收视费等相关证明予以佐证。</w:t>
      </w:r>
    </w:p>
    <w:p w14:paraId="4517C06C"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户籍不属于招生学校服务区域，监护人在招生学校服务区域经商、务工与子女同住的适龄儿童少</w:t>
      </w:r>
      <w:r>
        <w:rPr>
          <w:rFonts w:ascii="仿宋_GB2312" w:eastAsia="仿宋_GB2312" w:hAnsi="仿宋_GB2312" w:cs="仿宋_GB2312" w:hint="eastAsia"/>
          <w:sz w:val="32"/>
          <w:szCs w:val="32"/>
        </w:rPr>
        <w:t>年。</w:t>
      </w:r>
    </w:p>
    <w:p w14:paraId="33EE95F4"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需提供居民户口簿、营业执照或务工单位交纳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个月以上“五险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金”至少一项的凭据，到经商、务工场所位置片区学校报名。其中营业执照、“五险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金”等相关证件，必须在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日前办理方可有效。</w:t>
      </w:r>
    </w:p>
    <w:p w14:paraId="40F44892"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外县（区）户籍的随迁子女。</w:t>
      </w:r>
    </w:p>
    <w:p w14:paraId="21E63D21"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需提供户口簿和居住证到居住地相应服务区学校报名。</w:t>
      </w:r>
    </w:p>
    <w:p w14:paraId="1F4CAAA7"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（二）主城区招生区域划分</w:t>
      </w:r>
    </w:p>
    <w:p w14:paraId="60D8E8CE"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主城区公办小学和初中学校招生区域以附件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年上党区主城区小学招生划片示意图》、附件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年上党区主城区初中招生划片示意图》为准，其中说明以下几种情况：</w:t>
      </w:r>
    </w:p>
    <w:p w14:paraId="5EA63343"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区七中分校（原振东中学）今年招生</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个初一年级班，实行全住宿封闭管理。</w:t>
      </w:r>
    </w:p>
    <w:p w14:paraId="05B8F04A"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西池乡户籍的小六毕业生到柳林学校就读，东和乡户籍的小六毕业生到区七中分校（原振东中学）就读。</w:t>
      </w:r>
    </w:p>
    <w:p w14:paraId="15B7EB9E"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（三）招生流程</w:t>
      </w:r>
    </w:p>
    <w:p w14:paraId="6F7853CE"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公布信息</w:t>
      </w:r>
    </w:p>
    <w:p w14:paraId="6E37EF0A"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日，通过上党全媒体、中小学校等渠</w:t>
      </w:r>
      <w:proofErr w:type="gramStart"/>
      <w:r>
        <w:rPr>
          <w:rFonts w:ascii="仿宋_GB2312" w:eastAsia="仿宋_GB2312" w:hAnsi="仿宋_GB2312" w:cs="仿宋_GB2312" w:hint="eastAsia"/>
          <w:sz w:val="32"/>
          <w:szCs w:val="32"/>
        </w:rPr>
        <w:t>道公布</w:t>
      </w:r>
      <w:proofErr w:type="gramEnd"/>
      <w:r>
        <w:rPr>
          <w:rFonts w:ascii="仿宋_GB2312" w:eastAsia="仿宋_GB2312" w:hAnsi="仿宋_GB2312" w:cs="仿宋_GB2312" w:hint="eastAsia"/>
          <w:sz w:val="32"/>
          <w:szCs w:val="32"/>
        </w:rPr>
        <w:t>义务教育学校招生办法、招生条件、招生区域和招生计划等信息，学校公布咨询电话。</w:t>
      </w:r>
    </w:p>
    <w:p w14:paraId="70C99D7E"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报名登记</w:t>
      </w:r>
    </w:p>
    <w:p w14:paraId="291EDCD0"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日，符合条件的适龄儿童少年监护人根据家庭住址，按照公布的义务教育学校划分区域，持有关证件到所属片区学校报名登记，学校负责审核相关证件并留存</w:t>
      </w:r>
      <w:r>
        <w:rPr>
          <w:rFonts w:ascii="仿宋_GB2312" w:eastAsia="仿宋_GB2312" w:hAnsi="仿宋_GB2312" w:cs="仿宋_GB2312" w:hint="eastAsia"/>
          <w:sz w:val="32"/>
          <w:szCs w:val="32"/>
        </w:rPr>
        <w:lastRenderedPageBreak/>
        <w:t>复印件备查。</w:t>
      </w:r>
    </w:p>
    <w:p w14:paraId="1A37EC12"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入户核查</w:t>
      </w:r>
    </w:p>
    <w:p w14:paraId="79D4E930"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日，招生学校负责对报名时有</w:t>
      </w:r>
      <w:proofErr w:type="gramStart"/>
      <w:r>
        <w:rPr>
          <w:rFonts w:ascii="仿宋_GB2312" w:eastAsia="仿宋_GB2312" w:hAnsi="仿宋_GB2312" w:cs="仿宋_GB2312" w:hint="eastAsia"/>
          <w:sz w:val="32"/>
          <w:szCs w:val="32"/>
        </w:rPr>
        <w:t>疑</w:t>
      </w:r>
      <w:proofErr w:type="gramEnd"/>
      <w:r>
        <w:rPr>
          <w:rFonts w:ascii="仿宋_GB2312" w:eastAsia="仿宋_GB2312" w:hAnsi="仿宋_GB2312" w:cs="仿宋_GB2312" w:hint="eastAsia"/>
          <w:sz w:val="32"/>
          <w:szCs w:val="32"/>
        </w:rPr>
        <w:t>议的入学对象进行入户调查，核实相关证件，详细调查监护人工作、家庭状况，访问四邻，对监护人情况进行调查验证。所有入户调查需摄像并留存影像资料备查。</w:t>
      </w:r>
    </w:p>
    <w:p w14:paraId="2A801238"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上报名单</w:t>
      </w:r>
    </w:p>
    <w:p w14:paraId="233168A6"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日，学校向教育局上报招生名单，向学生下发入学通知书。</w:t>
      </w:r>
    </w:p>
    <w:p w14:paraId="038D10BB"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均衡编班</w:t>
      </w:r>
    </w:p>
    <w:p w14:paraId="669B9EE7"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日，两</w:t>
      </w:r>
      <w:proofErr w:type="gramStart"/>
      <w:r>
        <w:rPr>
          <w:rFonts w:ascii="仿宋_GB2312" w:eastAsia="仿宋_GB2312" w:hAnsi="仿宋_GB2312" w:cs="仿宋_GB2312" w:hint="eastAsia"/>
          <w:sz w:val="32"/>
          <w:szCs w:val="32"/>
        </w:rPr>
        <w:t>轨以上</w:t>
      </w:r>
      <w:proofErr w:type="gramEnd"/>
      <w:r>
        <w:rPr>
          <w:rFonts w:ascii="仿宋_GB2312" w:eastAsia="仿宋_GB2312" w:hAnsi="仿宋_GB2312" w:cs="仿宋_GB2312" w:hint="eastAsia"/>
          <w:sz w:val="32"/>
          <w:szCs w:val="32"/>
        </w:rPr>
        <w:t>学校参加区教育局统一组织的均衡</w:t>
      </w:r>
      <w:r>
        <w:rPr>
          <w:rFonts w:ascii="仿宋_GB2312" w:eastAsia="仿宋_GB2312" w:hAnsi="仿宋_GB2312" w:cs="仿宋_GB2312" w:hint="eastAsia"/>
          <w:sz w:val="32"/>
          <w:szCs w:val="32"/>
        </w:rPr>
        <w:t>编班。</w:t>
      </w:r>
    </w:p>
    <w:p w14:paraId="426FB550"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报到入学</w:t>
      </w:r>
    </w:p>
    <w:p w14:paraId="69D4F031"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日，在学校公布学生编班名单，正式开学。</w:t>
      </w:r>
    </w:p>
    <w:p w14:paraId="398AF5D5" w14:textId="77777777" w:rsidR="007C7727" w:rsidRDefault="00A95303">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、民办义务教育学校招生办法</w:t>
      </w:r>
    </w:p>
    <w:p w14:paraId="7D926450"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民办义务教育学校采取学生自愿申请、网上报名、电脑随机派位摇号录取的方式招生。</w:t>
      </w:r>
    </w:p>
    <w:p w14:paraId="3341426B"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（一）招生范围和条件</w:t>
      </w:r>
    </w:p>
    <w:p w14:paraId="371E632F"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年上党区民办小学招生学校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所，分别是文昌学校、小博士学校、黎都小学；民办初中招生学校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分别是文昌学校、小博士学校、中元学校、英杰中学。按照民办学校在审批地范围内招生的要求，小学招生对象为上党区户籍或在上党区幼儿园毕业的适龄儿童，初中招生对象为上党区户籍或上党区小学六年级毕业生。其中，属于上党区户籍但是</w:t>
      </w:r>
      <w:r>
        <w:rPr>
          <w:rFonts w:ascii="仿宋_GB2312" w:eastAsia="仿宋_GB2312" w:hAnsi="仿宋_GB2312" w:cs="仿宋_GB2312" w:hint="eastAsia"/>
          <w:sz w:val="32"/>
          <w:szCs w:val="32"/>
        </w:rPr>
        <w:t>不属于上党区幼儿园的毕业生和不属于上党区小学六年级的毕业生，于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00-12:00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15:00-18:00</w:t>
      </w:r>
      <w:r>
        <w:rPr>
          <w:rFonts w:ascii="仿宋_GB2312" w:eastAsia="仿宋_GB2312" w:hAnsi="仿宋_GB2312" w:cs="仿宋_GB2312" w:hint="eastAsia"/>
          <w:sz w:val="32"/>
          <w:szCs w:val="32"/>
        </w:rPr>
        <w:lastRenderedPageBreak/>
        <w:t>持户口簿原件、复印件到上党区民生大厦一楼东门大厅审核报名资格。</w:t>
      </w:r>
    </w:p>
    <w:p w14:paraId="4135020D" w14:textId="77777777" w:rsidR="007C7727" w:rsidRDefault="00A95303">
      <w:pPr>
        <w:numPr>
          <w:ilvl w:val="0"/>
          <w:numId w:val="1"/>
        </w:num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招生计划和收费标准</w:t>
      </w:r>
    </w:p>
    <w:p w14:paraId="6067BF24" w14:textId="77777777" w:rsidR="007C7727" w:rsidRDefault="007C7727">
      <w:pPr>
        <w:adjustRightInd w:val="0"/>
        <w:snapToGrid w:val="0"/>
        <w:spacing w:line="520" w:lineRule="exact"/>
        <w:rPr>
          <w:rFonts w:ascii="仿宋_GB2312" w:eastAsia="仿宋_GB2312" w:hAnsi="仿宋_GB2312" w:cs="仿宋_GB2312"/>
          <w:sz w:val="32"/>
          <w:szCs w:val="32"/>
        </w:rPr>
      </w:pPr>
    </w:p>
    <w:tbl>
      <w:tblPr>
        <w:tblpPr w:leftFromText="180" w:rightFromText="180" w:vertAnchor="text" w:horzAnchor="page" w:tblpXSpec="center" w:tblpY="171"/>
        <w:tblOverlap w:val="neve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810"/>
        <w:gridCol w:w="1312"/>
        <w:gridCol w:w="1410"/>
        <w:gridCol w:w="908"/>
        <w:gridCol w:w="1327"/>
        <w:gridCol w:w="1410"/>
      </w:tblGrid>
      <w:tr w:rsidR="007C7727" w14:paraId="781A4F59" w14:textId="77777777">
        <w:trPr>
          <w:trHeight w:val="485"/>
          <w:jc w:val="center"/>
        </w:trPr>
        <w:tc>
          <w:tcPr>
            <w:tcW w:w="1330" w:type="dxa"/>
            <w:vMerge w:val="restart"/>
            <w:vAlign w:val="center"/>
          </w:tcPr>
          <w:p w14:paraId="04307B00" w14:textId="77777777" w:rsidR="007C7727" w:rsidRDefault="00A95303">
            <w:pPr>
              <w:spacing w:line="300" w:lineRule="exact"/>
              <w:jc w:val="center"/>
              <w:rPr>
                <w:rFonts w:ascii="宋体" w:cs="宋体"/>
                <w:sz w:val="18"/>
                <w:szCs w:val="18"/>
              </w:rPr>
            </w:pPr>
            <w:r>
              <w:rPr>
                <w:rFonts w:ascii="宋体" w:hAnsi="宋体" w:cs="宋体" w:hint="eastAsia"/>
                <w:sz w:val="18"/>
                <w:szCs w:val="18"/>
              </w:rPr>
              <w:t>学校</w:t>
            </w:r>
          </w:p>
        </w:tc>
        <w:tc>
          <w:tcPr>
            <w:tcW w:w="3532" w:type="dxa"/>
            <w:gridSpan w:val="3"/>
            <w:vAlign w:val="center"/>
          </w:tcPr>
          <w:p w14:paraId="2A9756DB" w14:textId="77777777" w:rsidR="007C7727" w:rsidRDefault="00A95303">
            <w:pPr>
              <w:spacing w:line="300" w:lineRule="exact"/>
              <w:jc w:val="center"/>
              <w:rPr>
                <w:rFonts w:ascii="宋体" w:cs="宋体"/>
                <w:sz w:val="18"/>
                <w:szCs w:val="18"/>
              </w:rPr>
            </w:pPr>
            <w:r>
              <w:rPr>
                <w:rFonts w:ascii="宋体" w:hAnsi="宋体" w:cs="宋体" w:hint="eastAsia"/>
                <w:sz w:val="18"/>
                <w:szCs w:val="18"/>
              </w:rPr>
              <w:t>小学</w:t>
            </w:r>
          </w:p>
        </w:tc>
        <w:tc>
          <w:tcPr>
            <w:tcW w:w="3645" w:type="dxa"/>
            <w:gridSpan w:val="3"/>
            <w:vAlign w:val="center"/>
          </w:tcPr>
          <w:p w14:paraId="441A8E11" w14:textId="77777777" w:rsidR="007C7727" w:rsidRDefault="00A95303">
            <w:pPr>
              <w:spacing w:line="300" w:lineRule="exact"/>
              <w:jc w:val="center"/>
              <w:rPr>
                <w:rFonts w:ascii="宋体" w:cs="宋体"/>
                <w:sz w:val="18"/>
                <w:szCs w:val="18"/>
              </w:rPr>
            </w:pPr>
            <w:r>
              <w:rPr>
                <w:rFonts w:ascii="宋体" w:hAnsi="宋体" w:cs="宋体" w:hint="eastAsia"/>
                <w:sz w:val="18"/>
                <w:szCs w:val="18"/>
              </w:rPr>
              <w:t>初中</w:t>
            </w:r>
          </w:p>
        </w:tc>
      </w:tr>
      <w:tr w:rsidR="007C7727" w14:paraId="0B18FF25" w14:textId="77777777">
        <w:trPr>
          <w:trHeight w:val="855"/>
          <w:jc w:val="center"/>
        </w:trPr>
        <w:tc>
          <w:tcPr>
            <w:tcW w:w="1330" w:type="dxa"/>
            <w:vMerge/>
            <w:vAlign w:val="center"/>
          </w:tcPr>
          <w:p w14:paraId="0F690965" w14:textId="77777777" w:rsidR="007C7727" w:rsidRDefault="007C7727">
            <w:pPr>
              <w:spacing w:line="300" w:lineRule="exact"/>
              <w:jc w:val="center"/>
              <w:rPr>
                <w:rFonts w:ascii="宋体" w:cs="宋体"/>
                <w:sz w:val="18"/>
                <w:szCs w:val="18"/>
              </w:rPr>
            </w:pPr>
          </w:p>
        </w:tc>
        <w:tc>
          <w:tcPr>
            <w:tcW w:w="810" w:type="dxa"/>
            <w:vAlign w:val="center"/>
          </w:tcPr>
          <w:p w14:paraId="326639DD" w14:textId="77777777" w:rsidR="007C7727" w:rsidRDefault="00A95303">
            <w:pPr>
              <w:spacing w:line="300" w:lineRule="exact"/>
              <w:jc w:val="center"/>
              <w:rPr>
                <w:rFonts w:ascii="宋体" w:cs="宋体"/>
                <w:sz w:val="18"/>
                <w:szCs w:val="18"/>
              </w:rPr>
            </w:pPr>
            <w:r>
              <w:rPr>
                <w:rFonts w:ascii="宋体" w:hAnsi="宋体" w:cs="宋体" w:hint="eastAsia"/>
                <w:sz w:val="18"/>
                <w:szCs w:val="18"/>
              </w:rPr>
              <w:t>招生</w:t>
            </w:r>
          </w:p>
          <w:p w14:paraId="116E7C3C" w14:textId="77777777" w:rsidR="007C7727" w:rsidRDefault="00A95303">
            <w:pPr>
              <w:spacing w:line="300" w:lineRule="exact"/>
              <w:jc w:val="center"/>
              <w:rPr>
                <w:rFonts w:ascii="宋体" w:cs="宋体"/>
                <w:sz w:val="18"/>
                <w:szCs w:val="18"/>
              </w:rPr>
            </w:pPr>
            <w:r>
              <w:rPr>
                <w:rFonts w:ascii="宋体" w:hAnsi="宋体" w:cs="宋体" w:hint="eastAsia"/>
                <w:sz w:val="18"/>
                <w:szCs w:val="18"/>
              </w:rPr>
              <w:t>计划</w:t>
            </w:r>
          </w:p>
        </w:tc>
        <w:tc>
          <w:tcPr>
            <w:tcW w:w="1312" w:type="dxa"/>
            <w:vAlign w:val="center"/>
          </w:tcPr>
          <w:p w14:paraId="048BED5D" w14:textId="77777777" w:rsidR="007C7727" w:rsidRDefault="00A95303">
            <w:pPr>
              <w:spacing w:line="300" w:lineRule="exact"/>
              <w:jc w:val="center"/>
              <w:rPr>
                <w:rFonts w:ascii="宋体" w:cs="宋体"/>
                <w:sz w:val="18"/>
                <w:szCs w:val="18"/>
              </w:rPr>
            </w:pPr>
            <w:r>
              <w:rPr>
                <w:rFonts w:ascii="宋体" w:hAnsi="宋体" w:cs="宋体" w:hint="eastAsia"/>
                <w:sz w:val="18"/>
                <w:szCs w:val="18"/>
              </w:rPr>
              <w:t>学费（每生</w:t>
            </w:r>
            <w:r>
              <w:rPr>
                <w:rFonts w:ascii="宋体" w:hAnsi="宋体" w:cs="宋体"/>
                <w:sz w:val="18"/>
                <w:szCs w:val="18"/>
              </w:rPr>
              <w:t>/</w:t>
            </w:r>
          </w:p>
          <w:p w14:paraId="309705B3" w14:textId="77777777" w:rsidR="007C7727" w:rsidRDefault="00A95303">
            <w:pPr>
              <w:spacing w:line="300" w:lineRule="exact"/>
              <w:jc w:val="center"/>
              <w:rPr>
                <w:rFonts w:ascii="宋体" w:cs="宋体"/>
                <w:sz w:val="18"/>
                <w:szCs w:val="18"/>
              </w:rPr>
            </w:pPr>
            <w:r>
              <w:rPr>
                <w:rFonts w:ascii="宋体" w:hAnsi="宋体" w:cs="宋体" w:hint="eastAsia"/>
                <w:sz w:val="18"/>
                <w:szCs w:val="18"/>
              </w:rPr>
              <w:t>每学期）</w:t>
            </w:r>
          </w:p>
        </w:tc>
        <w:tc>
          <w:tcPr>
            <w:tcW w:w="1410" w:type="dxa"/>
            <w:vAlign w:val="center"/>
          </w:tcPr>
          <w:p w14:paraId="681DDFAD" w14:textId="77777777" w:rsidR="007C7727" w:rsidRDefault="00A95303">
            <w:pPr>
              <w:spacing w:line="300" w:lineRule="exact"/>
              <w:jc w:val="center"/>
              <w:rPr>
                <w:rFonts w:ascii="宋体" w:cs="宋体"/>
                <w:sz w:val="18"/>
                <w:szCs w:val="18"/>
              </w:rPr>
            </w:pPr>
            <w:r>
              <w:rPr>
                <w:rFonts w:ascii="宋体" w:hAnsi="宋体" w:cs="宋体" w:hint="eastAsia"/>
                <w:sz w:val="18"/>
                <w:szCs w:val="18"/>
              </w:rPr>
              <w:t>住宿费（每生</w:t>
            </w:r>
            <w:r>
              <w:rPr>
                <w:rFonts w:ascii="宋体" w:hAnsi="宋体" w:cs="宋体"/>
                <w:sz w:val="18"/>
                <w:szCs w:val="18"/>
              </w:rPr>
              <w:t>/</w:t>
            </w:r>
          </w:p>
          <w:p w14:paraId="03302C23" w14:textId="77777777" w:rsidR="007C7727" w:rsidRDefault="00A95303">
            <w:pPr>
              <w:spacing w:line="300" w:lineRule="exact"/>
              <w:jc w:val="center"/>
              <w:rPr>
                <w:rFonts w:ascii="宋体" w:cs="宋体"/>
                <w:sz w:val="18"/>
                <w:szCs w:val="18"/>
              </w:rPr>
            </w:pPr>
            <w:r>
              <w:rPr>
                <w:rFonts w:ascii="宋体" w:hAnsi="宋体" w:cs="宋体" w:hint="eastAsia"/>
                <w:sz w:val="18"/>
                <w:szCs w:val="18"/>
              </w:rPr>
              <w:t>每学期）</w:t>
            </w:r>
          </w:p>
        </w:tc>
        <w:tc>
          <w:tcPr>
            <w:tcW w:w="908" w:type="dxa"/>
            <w:vAlign w:val="center"/>
          </w:tcPr>
          <w:p w14:paraId="7EF1B432" w14:textId="77777777" w:rsidR="007C7727" w:rsidRDefault="00A95303">
            <w:pPr>
              <w:spacing w:line="300" w:lineRule="exact"/>
              <w:jc w:val="center"/>
              <w:rPr>
                <w:rFonts w:ascii="宋体" w:cs="宋体"/>
                <w:sz w:val="18"/>
                <w:szCs w:val="18"/>
              </w:rPr>
            </w:pPr>
            <w:r>
              <w:rPr>
                <w:rFonts w:ascii="宋体" w:hAnsi="宋体" w:cs="宋体" w:hint="eastAsia"/>
                <w:sz w:val="18"/>
                <w:szCs w:val="18"/>
              </w:rPr>
              <w:t>招生</w:t>
            </w:r>
          </w:p>
          <w:p w14:paraId="35D30155" w14:textId="77777777" w:rsidR="007C7727" w:rsidRDefault="00A95303">
            <w:pPr>
              <w:spacing w:line="300" w:lineRule="exact"/>
              <w:jc w:val="center"/>
              <w:rPr>
                <w:rFonts w:ascii="宋体" w:cs="宋体"/>
                <w:sz w:val="18"/>
                <w:szCs w:val="18"/>
              </w:rPr>
            </w:pPr>
            <w:r>
              <w:rPr>
                <w:rFonts w:ascii="宋体" w:hAnsi="宋体" w:cs="宋体" w:hint="eastAsia"/>
                <w:sz w:val="18"/>
                <w:szCs w:val="18"/>
              </w:rPr>
              <w:t>计划</w:t>
            </w:r>
          </w:p>
        </w:tc>
        <w:tc>
          <w:tcPr>
            <w:tcW w:w="1327" w:type="dxa"/>
            <w:vAlign w:val="center"/>
          </w:tcPr>
          <w:p w14:paraId="385B3EFD" w14:textId="77777777" w:rsidR="007C7727" w:rsidRDefault="00A95303">
            <w:pPr>
              <w:spacing w:line="300" w:lineRule="exact"/>
              <w:jc w:val="center"/>
              <w:rPr>
                <w:rFonts w:ascii="宋体" w:cs="宋体"/>
                <w:sz w:val="18"/>
                <w:szCs w:val="18"/>
              </w:rPr>
            </w:pPr>
            <w:r>
              <w:rPr>
                <w:rFonts w:ascii="宋体" w:hAnsi="宋体" w:cs="宋体" w:hint="eastAsia"/>
                <w:sz w:val="18"/>
                <w:szCs w:val="18"/>
              </w:rPr>
              <w:t>学费（每生</w:t>
            </w:r>
            <w:r>
              <w:rPr>
                <w:rFonts w:ascii="宋体" w:hAnsi="宋体" w:cs="宋体"/>
                <w:sz w:val="18"/>
                <w:szCs w:val="18"/>
              </w:rPr>
              <w:t>/</w:t>
            </w:r>
          </w:p>
          <w:p w14:paraId="4DEA6EE2" w14:textId="77777777" w:rsidR="007C7727" w:rsidRDefault="00A95303">
            <w:pPr>
              <w:spacing w:line="300" w:lineRule="exact"/>
              <w:jc w:val="center"/>
              <w:rPr>
                <w:rFonts w:ascii="宋体" w:cs="宋体"/>
                <w:sz w:val="18"/>
                <w:szCs w:val="18"/>
              </w:rPr>
            </w:pPr>
            <w:r>
              <w:rPr>
                <w:rFonts w:ascii="宋体" w:hAnsi="宋体" w:cs="宋体" w:hint="eastAsia"/>
                <w:sz w:val="18"/>
                <w:szCs w:val="18"/>
              </w:rPr>
              <w:t>每学期）</w:t>
            </w:r>
          </w:p>
        </w:tc>
        <w:tc>
          <w:tcPr>
            <w:tcW w:w="1410" w:type="dxa"/>
            <w:vAlign w:val="center"/>
          </w:tcPr>
          <w:p w14:paraId="7D912054" w14:textId="77777777" w:rsidR="007C7727" w:rsidRDefault="00A95303">
            <w:pPr>
              <w:spacing w:line="300" w:lineRule="exact"/>
              <w:jc w:val="center"/>
              <w:rPr>
                <w:rFonts w:ascii="宋体" w:cs="宋体"/>
                <w:sz w:val="18"/>
                <w:szCs w:val="18"/>
              </w:rPr>
            </w:pPr>
            <w:r>
              <w:rPr>
                <w:rFonts w:ascii="宋体" w:hAnsi="宋体" w:cs="宋体" w:hint="eastAsia"/>
                <w:sz w:val="18"/>
                <w:szCs w:val="18"/>
              </w:rPr>
              <w:t>住宿费（每生</w:t>
            </w:r>
            <w:r>
              <w:rPr>
                <w:rFonts w:ascii="宋体" w:hAnsi="宋体" w:cs="宋体"/>
                <w:sz w:val="18"/>
                <w:szCs w:val="18"/>
              </w:rPr>
              <w:t>/</w:t>
            </w:r>
          </w:p>
          <w:p w14:paraId="5EE8B7CF" w14:textId="77777777" w:rsidR="007C7727" w:rsidRDefault="00A95303">
            <w:pPr>
              <w:spacing w:line="300" w:lineRule="exact"/>
              <w:jc w:val="center"/>
              <w:rPr>
                <w:rFonts w:ascii="宋体" w:cs="宋体"/>
                <w:sz w:val="18"/>
                <w:szCs w:val="18"/>
              </w:rPr>
            </w:pPr>
            <w:r>
              <w:rPr>
                <w:rFonts w:ascii="宋体" w:hAnsi="宋体" w:cs="宋体" w:hint="eastAsia"/>
                <w:sz w:val="18"/>
                <w:szCs w:val="18"/>
              </w:rPr>
              <w:t>每学期）</w:t>
            </w:r>
          </w:p>
        </w:tc>
      </w:tr>
      <w:tr w:rsidR="007C7727" w14:paraId="74E57DA9" w14:textId="77777777">
        <w:trPr>
          <w:trHeight w:val="595"/>
          <w:jc w:val="center"/>
        </w:trPr>
        <w:tc>
          <w:tcPr>
            <w:tcW w:w="1330" w:type="dxa"/>
            <w:vAlign w:val="center"/>
          </w:tcPr>
          <w:p w14:paraId="778AFF50" w14:textId="77777777" w:rsidR="007C7727" w:rsidRDefault="00A95303">
            <w:pPr>
              <w:spacing w:line="300" w:lineRule="exact"/>
              <w:jc w:val="center"/>
              <w:rPr>
                <w:rFonts w:ascii="宋体" w:cs="宋体"/>
                <w:sz w:val="18"/>
                <w:szCs w:val="18"/>
              </w:rPr>
            </w:pPr>
            <w:r>
              <w:rPr>
                <w:rFonts w:ascii="宋体" w:hAnsi="宋体" w:cs="宋体" w:hint="eastAsia"/>
                <w:sz w:val="18"/>
                <w:szCs w:val="18"/>
              </w:rPr>
              <w:t>中元学校</w:t>
            </w:r>
          </w:p>
        </w:tc>
        <w:tc>
          <w:tcPr>
            <w:tcW w:w="810" w:type="dxa"/>
            <w:vAlign w:val="center"/>
          </w:tcPr>
          <w:p w14:paraId="2F190A8C" w14:textId="77777777" w:rsidR="007C7727" w:rsidRDefault="007C7727">
            <w:pPr>
              <w:spacing w:line="300" w:lineRule="exact"/>
              <w:jc w:val="center"/>
              <w:rPr>
                <w:rFonts w:ascii="宋体" w:cs="宋体"/>
                <w:sz w:val="18"/>
                <w:szCs w:val="18"/>
              </w:rPr>
            </w:pPr>
          </w:p>
        </w:tc>
        <w:tc>
          <w:tcPr>
            <w:tcW w:w="1312" w:type="dxa"/>
            <w:vAlign w:val="center"/>
          </w:tcPr>
          <w:p w14:paraId="39275862" w14:textId="77777777" w:rsidR="007C7727" w:rsidRDefault="007C7727">
            <w:pPr>
              <w:spacing w:line="300" w:lineRule="exact"/>
              <w:jc w:val="center"/>
              <w:rPr>
                <w:rFonts w:ascii="宋体" w:cs="宋体"/>
                <w:sz w:val="18"/>
                <w:szCs w:val="18"/>
              </w:rPr>
            </w:pPr>
          </w:p>
        </w:tc>
        <w:tc>
          <w:tcPr>
            <w:tcW w:w="1410" w:type="dxa"/>
            <w:vAlign w:val="center"/>
          </w:tcPr>
          <w:p w14:paraId="0FFCE5A1" w14:textId="77777777" w:rsidR="007C7727" w:rsidRDefault="007C7727">
            <w:pPr>
              <w:spacing w:line="300" w:lineRule="exact"/>
              <w:jc w:val="center"/>
              <w:rPr>
                <w:rFonts w:ascii="宋体" w:cs="宋体"/>
                <w:sz w:val="18"/>
                <w:szCs w:val="18"/>
              </w:rPr>
            </w:pPr>
          </w:p>
        </w:tc>
        <w:tc>
          <w:tcPr>
            <w:tcW w:w="908" w:type="dxa"/>
            <w:vAlign w:val="center"/>
          </w:tcPr>
          <w:p w14:paraId="63612779" w14:textId="77777777" w:rsidR="007C7727" w:rsidRDefault="00A95303">
            <w:pPr>
              <w:spacing w:line="300" w:lineRule="exact"/>
              <w:jc w:val="center"/>
              <w:rPr>
                <w:rFonts w:ascii="宋体" w:cs="宋体"/>
                <w:sz w:val="18"/>
                <w:szCs w:val="18"/>
              </w:rPr>
            </w:pPr>
            <w:r>
              <w:rPr>
                <w:rFonts w:ascii="宋体" w:hAnsi="宋体" w:cs="宋体"/>
                <w:sz w:val="18"/>
                <w:szCs w:val="18"/>
              </w:rPr>
              <w:t>8</w:t>
            </w:r>
            <w:r>
              <w:rPr>
                <w:rFonts w:ascii="宋体" w:hAnsi="宋体" w:cs="宋体" w:hint="eastAsia"/>
                <w:sz w:val="18"/>
                <w:szCs w:val="18"/>
              </w:rPr>
              <w:t>轨</w:t>
            </w:r>
            <w:r>
              <w:rPr>
                <w:rFonts w:ascii="宋体" w:hAnsi="宋体" w:cs="宋体"/>
                <w:sz w:val="18"/>
                <w:szCs w:val="18"/>
              </w:rPr>
              <w:t>400</w:t>
            </w:r>
            <w:r>
              <w:rPr>
                <w:rFonts w:ascii="宋体" w:hAnsi="宋体" w:cs="宋体" w:hint="eastAsia"/>
                <w:sz w:val="18"/>
                <w:szCs w:val="18"/>
              </w:rPr>
              <w:t>人</w:t>
            </w:r>
          </w:p>
        </w:tc>
        <w:tc>
          <w:tcPr>
            <w:tcW w:w="1327" w:type="dxa"/>
            <w:vAlign w:val="center"/>
          </w:tcPr>
          <w:p w14:paraId="05495486" w14:textId="77777777" w:rsidR="007C7727" w:rsidRDefault="00A95303">
            <w:pPr>
              <w:spacing w:line="300" w:lineRule="exact"/>
              <w:jc w:val="center"/>
              <w:rPr>
                <w:rFonts w:ascii="宋体" w:cs="宋体"/>
                <w:sz w:val="18"/>
                <w:szCs w:val="18"/>
              </w:rPr>
            </w:pPr>
            <w:r>
              <w:rPr>
                <w:rFonts w:ascii="宋体" w:hAnsi="宋体" w:cs="宋体"/>
                <w:sz w:val="18"/>
                <w:szCs w:val="18"/>
              </w:rPr>
              <w:t>3800</w:t>
            </w:r>
          </w:p>
        </w:tc>
        <w:tc>
          <w:tcPr>
            <w:tcW w:w="1410" w:type="dxa"/>
            <w:vAlign w:val="center"/>
          </w:tcPr>
          <w:p w14:paraId="630AB53F" w14:textId="77777777" w:rsidR="007C7727" w:rsidRDefault="00A95303">
            <w:pPr>
              <w:spacing w:line="300" w:lineRule="exact"/>
              <w:jc w:val="center"/>
              <w:rPr>
                <w:rFonts w:ascii="宋体" w:cs="宋体"/>
                <w:sz w:val="18"/>
                <w:szCs w:val="18"/>
              </w:rPr>
            </w:pPr>
            <w:r>
              <w:rPr>
                <w:rFonts w:ascii="宋体" w:hAnsi="宋体" w:cs="宋体"/>
                <w:sz w:val="18"/>
                <w:szCs w:val="18"/>
              </w:rPr>
              <w:t>200</w:t>
            </w:r>
          </w:p>
        </w:tc>
      </w:tr>
      <w:tr w:rsidR="007C7727" w14:paraId="0000CBB3" w14:textId="77777777">
        <w:trPr>
          <w:trHeight w:val="580"/>
          <w:jc w:val="center"/>
        </w:trPr>
        <w:tc>
          <w:tcPr>
            <w:tcW w:w="1330" w:type="dxa"/>
            <w:vAlign w:val="center"/>
          </w:tcPr>
          <w:p w14:paraId="572E03F1" w14:textId="77777777" w:rsidR="007C7727" w:rsidRDefault="00A95303">
            <w:pPr>
              <w:spacing w:line="300" w:lineRule="exact"/>
              <w:jc w:val="center"/>
              <w:rPr>
                <w:rFonts w:ascii="宋体" w:cs="宋体"/>
                <w:sz w:val="18"/>
                <w:szCs w:val="18"/>
              </w:rPr>
            </w:pPr>
            <w:r>
              <w:rPr>
                <w:rFonts w:ascii="宋体" w:hAnsi="宋体" w:cs="宋体" w:hint="eastAsia"/>
                <w:sz w:val="18"/>
                <w:szCs w:val="18"/>
              </w:rPr>
              <w:t>英杰中学</w:t>
            </w:r>
          </w:p>
        </w:tc>
        <w:tc>
          <w:tcPr>
            <w:tcW w:w="810" w:type="dxa"/>
            <w:vAlign w:val="center"/>
          </w:tcPr>
          <w:p w14:paraId="74457D12" w14:textId="77777777" w:rsidR="007C7727" w:rsidRDefault="007C7727">
            <w:pPr>
              <w:spacing w:line="300" w:lineRule="exact"/>
              <w:jc w:val="center"/>
              <w:rPr>
                <w:rFonts w:ascii="宋体" w:cs="宋体"/>
                <w:sz w:val="18"/>
                <w:szCs w:val="18"/>
              </w:rPr>
            </w:pPr>
          </w:p>
        </w:tc>
        <w:tc>
          <w:tcPr>
            <w:tcW w:w="1312" w:type="dxa"/>
            <w:vAlign w:val="center"/>
          </w:tcPr>
          <w:p w14:paraId="0B25CD97" w14:textId="77777777" w:rsidR="007C7727" w:rsidRDefault="007C7727">
            <w:pPr>
              <w:spacing w:line="300" w:lineRule="exact"/>
              <w:jc w:val="center"/>
              <w:rPr>
                <w:rFonts w:ascii="宋体" w:cs="宋体"/>
                <w:sz w:val="18"/>
                <w:szCs w:val="18"/>
              </w:rPr>
            </w:pPr>
          </w:p>
        </w:tc>
        <w:tc>
          <w:tcPr>
            <w:tcW w:w="1410" w:type="dxa"/>
            <w:vAlign w:val="center"/>
          </w:tcPr>
          <w:p w14:paraId="09F4BA53" w14:textId="77777777" w:rsidR="007C7727" w:rsidRDefault="007C7727">
            <w:pPr>
              <w:spacing w:line="300" w:lineRule="exact"/>
              <w:jc w:val="center"/>
              <w:rPr>
                <w:rFonts w:ascii="宋体" w:cs="宋体"/>
                <w:sz w:val="18"/>
                <w:szCs w:val="18"/>
              </w:rPr>
            </w:pPr>
          </w:p>
        </w:tc>
        <w:tc>
          <w:tcPr>
            <w:tcW w:w="908" w:type="dxa"/>
            <w:vAlign w:val="center"/>
          </w:tcPr>
          <w:p w14:paraId="3B8EC2EB" w14:textId="77777777" w:rsidR="007C7727" w:rsidRDefault="00A95303">
            <w:pPr>
              <w:spacing w:line="300" w:lineRule="exact"/>
              <w:jc w:val="center"/>
              <w:rPr>
                <w:rFonts w:ascii="宋体" w:cs="宋体"/>
                <w:sz w:val="18"/>
                <w:szCs w:val="18"/>
              </w:rPr>
            </w:pPr>
            <w:r>
              <w:rPr>
                <w:rFonts w:ascii="宋体" w:hAnsi="宋体" w:cs="宋体"/>
                <w:sz w:val="18"/>
                <w:szCs w:val="18"/>
              </w:rPr>
              <w:t>4</w:t>
            </w:r>
            <w:r>
              <w:rPr>
                <w:rFonts w:ascii="宋体" w:hAnsi="宋体" w:cs="宋体" w:hint="eastAsia"/>
                <w:sz w:val="18"/>
                <w:szCs w:val="18"/>
              </w:rPr>
              <w:t>轨</w:t>
            </w:r>
            <w:r>
              <w:rPr>
                <w:rFonts w:ascii="宋体" w:hAnsi="宋体" w:cs="宋体"/>
                <w:sz w:val="18"/>
                <w:szCs w:val="18"/>
              </w:rPr>
              <w:t>200</w:t>
            </w:r>
            <w:r>
              <w:rPr>
                <w:rFonts w:ascii="宋体" w:hAnsi="宋体" w:cs="宋体" w:hint="eastAsia"/>
                <w:sz w:val="18"/>
                <w:szCs w:val="18"/>
              </w:rPr>
              <w:t>人</w:t>
            </w:r>
          </w:p>
        </w:tc>
        <w:tc>
          <w:tcPr>
            <w:tcW w:w="1327" w:type="dxa"/>
            <w:vAlign w:val="center"/>
          </w:tcPr>
          <w:p w14:paraId="5908D321" w14:textId="77777777" w:rsidR="007C7727" w:rsidRDefault="00A95303">
            <w:pPr>
              <w:spacing w:line="300" w:lineRule="exact"/>
              <w:jc w:val="center"/>
              <w:rPr>
                <w:rFonts w:ascii="宋体" w:cs="宋体"/>
                <w:sz w:val="18"/>
                <w:szCs w:val="18"/>
              </w:rPr>
            </w:pPr>
            <w:r>
              <w:rPr>
                <w:rFonts w:ascii="宋体" w:hAnsi="宋体" w:cs="宋体"/>
                <w:sz w:val="18"/>
                <w:szCs w:val="18"/>
              </w:rPr>
              <w:t>4000</w:t>
            </w:r>
          </w:p>
        </w:tc>
        <w:tc>
          <w:tcPr>
            <w:tcW w:w="1410" w:type="dxa"/>
            <w:vAlign w:val="center"/>
          </w:tcPr>
          <w:p w14:paraId="7F3F2B3B" w14:textId="77777777" w:rsidR="007C7727" w:rsidRDefault="00A95303">
            <w:pPr>
              <w:spacing w:line="300" w:lineRule="exact"/>
              <w:jc w:val="center"/>
              <w:rPr>
                <w:rFonts w:ascii="宋体" w:cs="宋体"/>
                <w:sz w:val="18"/>
                <w:szCs w:val="18"/>
              </w:rPr>
            </w:pPr>
            <w:r>
              <w:rPr>
                <w:rFonts w:ascii="宋体" w:hAnsi="宋体" w:cs="宋体"/>
                <w:sz w:val="18"/>
                <w:szCs w:val="18"/>
              </w:rPr>
              <w:t>220</w:t>
            </w:r>
          </w:p>
        </w:tc>
      </w:tr>
      <w:tr w:rsidR="007C7727" w14:paraId="288182A5" w14:textId="77777777">
        <w:trPr>
          <w:trHeight w:val="565"/>
          <w:jc w:val="center"/>
        </w:trPr>
        <w:tc>
          <w:tcPr>
            <w:tcW w:w="1330" w:type="dxa"/>
            <w:vAlign w:val="center"/>
          </w:tcPr>
          <w:p w14:paraId="3C733CBF" w14:textId="77777777" w:rsidR="007C7727" w:rsidRDefault="00A95303">
            <w:pPr>
              <w:spacing w:line="300" w:lineRule="exact"/>
              <w:jc w:val="center"/>
              <w:rPr>
                <w:rFonts w:ascii="宋体" w:cs="宋体"/>
                <w:sz w:val="18"/>
                <w:szCs w:val="18"/>
              </w:rPr>
            </w:pPr>
            <w:r>
              <w:rPr>
                <w:rFonts w:ascii="宋体" w:hAnsi="宋体" w:cs="宋体" w:hint="eastAsia"/>
                <w:sz w:val="18"/>
                <w:szCs w:val="18"/>
              </w:rPr>
              <w:t>小博士学校</w:t>
            </w:r>
          </w:p>
        </w:tc>
        <w:tc>
          <w:tcPr>
            <w:tcW w:w="810" w:type="dxa"/>
            <w:vAlign w:val="center"/>
          </w:tcPr>
          <w:p w14:paraId="677A86FF" w14:textId="77777777" w:rsidR="007C7727" w:rsidRDefault="00A95303">
            <w:pPr>
              <w:spacing w:line="300" w:lineRule="exact"/>
              <w:jc w:val="center"/>
              <w:rPr>
                <w:rFonts w:ascii="宋体" w:cs="宋体"/>
                <w:sz w:val="18"/>
                <w:szCs w:val="18"/>
              </w:rPr>
            </w:pPr>
            <w:r>
              <w:rPr>
                <w:rFonts w:ascii="宋体" w:hAnsi="宋体" w:cs="宋体"/>
                <w:sz w:val="18"/>
                <w:szCs w:val="18"/>
              </w:rPr>
              <w:t>2</w:t>
            </w:r>
            <w:r>
              <w:rPr>
                <w:rFonts w:ascii="宋体" w:hAnsi="宋体" w:cs="宋体" w:hint="eastAsia"/>
                <w:sz w:val="18"/>
                <w:szCs w:val="18"/>
              </w:rPr>
              <w:t>轨</w:t>
            </w:r>
          </w:p>
          <w:p w14:paraId="1C9DB182" w14:textId="77777777" w:rsidR="007C7727" w:rsidRDefault="00A95303">
            <w:pPr>
              <w:spacing w:line="300" w:lineRule="exact"/>
              <w:jc w:val="center"/>
              <w:rPr>
                <w:rFonts w:ascii="宋体" w:cs="宋体"/>
                <w:sz w:val="18"/>
                <w:szCs w:val="18"/>
              </w:rPr>
            </w:pPr>
            <w:r>
              <w:rPr>
                <w:rFonts w:ascii="宋体" w:hAnsi="宋体" w:cs="宋体"/>
                <w:sz w:val="18"/>
                <w:szCs w:val="18"/>
              </w:rPr>
              <w:t>90</w:t>
            </w:r>
            <w:r>
              <w:rPr>
                <w:rFonts w:ascii="宋体" w:hAnsi="宋体" w:cs="宋体" w:hint="eastAsia"/>
                <w:sz w:val="18"/>
                <w:szCs w:val="18"/>
              </w:rPr>
              <w:t>人</w:t>
            </w:r>
          </w:p>
        </w:tc>
        <w:tc>
          <w:tcPr>
            <w:tcW w:w="1312" w:type="dxa"/>
            <w:vAlign w:val="center"/>
          </w:tcPr>
          <w:p w14:paraId="4F66FDBC" w14:textId="77777777" w:rsidR="007C7727" w:rsidRDefault="00A95303">
            <w:pPr>
              <w:spacing w:line="300" w:lineRule="exact"/>
              <w:jc w:val="center"/>
              <w:rPr>
                <w:rFonts w:ascii="宋体" w:cs="宋体"/>
                <w:sz w:val="18"/>
                <w:szCs w:val="18"/>
              </w:rPr>
            </w:pPr>
            <w:r>
              <w:rPr>
                <w:rFonts w:ascii="宋体" w:hAnsi="宋体" w:cs="宋体"/>
                <w:sz w:val="18"/>
                <w:szCs w:val="18"/>
              </w:rPr>
              <w:t>3400</w:t>
            </w:r>
          </w:p>
        </w:tc>
        <w:tc>
          <w:tcPr>
            <w:tcW w:w="1410" w:type="dxa"/>
            <w:vAlign w:val="center"/>
          </w:tcPr>
          <w:p w14:paraId="04CBCE4F" w14:textId="77777777" w:rsidR="007C7727" w:rsidRDefault="00A95303">
            <w:pPr>
              <w:spacing w:line="300" w:lineRule="exact"/>
              <w:jc w:val="center"/>
              <w:rPr>
                <w:rFonts w:ascii="宋体" w:cs="宋体"/>
                <w:sz w:val="18"/>
                <w:szCs w:val="18"/>
              </w:rPr>
            </w:pPr>
            <w:r>
              <w:rPr>
                <w:rFonts w:ascii="宋体" w:hAnsi="宋体" w:cs="宋体"/>
                <w:sz w:val="18"/>
                <w:szCs w:val="18"/>
              </w:rPr>
              <w:t>360</w:t>
            </w:r>
          </w:p>
        </w:tc>
        <w:tc>
          <w:tcPr>
            <w:tcW w:w="908" w:type="dxa"/>
            <w:vAlign w:val="center"/>
          </w:tcPr>
          <w:p w14:paraId="3EF21612" w14:textId="77777777" w:rsidR="007C7727" w:rsidRDefault="00A95303">
            <w:pPr>
              <w:spacing w:line="300" w:lineRule="exact"/>
              <w:jc w:val="center"/>
              <w:rPr>
                <w:rFonts w:ascii="宋体" w:cs="宋体"/>
                <w:sz w:val="18"/>
                <w:szCs w:val="18"/>
              </w:rPr>
            </w:pPr>
            <w:r>
              <w:rPr>
                <w:rFonts w:ascii="宋体" w:hAnsi="宋体" w:cs="宋体"/>
                <w:sz w:val="18"/>
                <w:szCs w:val="18"/>
              </w:rPr>
              <w:t>3</w:t>
            </w:r>
            <w:r>
              <w:rPr>
                <w:rFonts w:ascii="宋体" w:hAnsi="宋体" w:cs="宋体" w:hint="eastAsia"/>
                <w:sz w:val="18"/>
                <w:szCs w:val="18"/>
              </w:rPr>
              <w:t>轨</w:t>
            </w:r>
            <w:r>
              <w:rPr>
                <w:rFonts w:ascii="宋体" w:hAnsi="宋体" w:cs="宋体"/>
                <w:sz w:val="18"/>
                <w:szCs w:val="18"/>
              </w:rPr>
              <w:t>150</w:t>
            </w:r>
            <w:r>
              <w:rPr>
                <w:rFonts w:ascii="宋体" w:hAnsi="宋体" w:cs="宋体" w:hint="eastAsia"/>
                <w:sz w:val="18"/>
                <w:szCs w:val="18"/>
              </w:rPr>
              <w:t>人</w:t>
            </w:r>
          </w:p>
        </w:tc>
        <w:tc>
          <w:tcPr>
            <w:tcW w:w="1327" w:type="dxa"/>
            <w:vAlign w:val="center"/>
          </w:tcPr>
          <w:p w14:paraId="29E40283" w14:textId="77777777" w:rsidR="007C7727" w:rsidRDefault="00A95303">
            <w:pPr>
              <w:spacing w:line="300" w:lineRule="exact"/>
              <w:jc w:val="center"/>
              <w:rPr>
                <w:rFonts w:ascii="宋体" w:cs="宋体"/>
                <w:sz w:val="18"/>
                <w:szCs w:val="18"/>
              </w:rPr>
            </w:pPr>
            <w:r>
              <w:rPr>
                <w:rFonts w:ascii="宋体" w:hAnsi="宋体" w:cs="宋体"/>
                <w:sz w:val="18"/>
                <w:szCs w:val="18"/>
              </w:rPr>
              <w:t>4100</w:t>
            </w:r>
          </w:p>
        </w:tc>
        <w:tc>
          <w:tcPr>
            <w:tcW w:w="1410" w:type="dxa"/>
            <w:vAlign w:val="center"/>
          </w:tcPr>
          <w:p w14:paraId="23ACFE22" w14:textId="77777777" w:rsidR="007C7727" w:rsidRDefault="00A95303">
            <w:pPr>
              <w:spacing w:line="300" w:lineRule="exact"/>
              <w:jc w:val="center"/>
              <w:rPr>
                <w:rFonts w:ascii="宋体" w:cs="宋体"/>
                <w:sz w:val="18"/>
                <w:szCs w:val="18"/>
              </w:rPr>
            </w:pPr>
            <w:r>
              <w:rPr>
                <w:rFonts w:ascii="宋体" w:hAnsi="宋体" w:cs="宋体"/>
                <w:sz w:val="18"/>
                <w:szCs w:val="18"/>
              </w:rPr>
              <w:t>360</w:t>
            </w:r>
          </w:p>
        </w:tc>
      </w:tr>
      <w:tr w:rsidR="007C7727" w14:paraId="354C3A6D" w14:textId="77777777">
        <w:trPr>
          <w:trHeight w:val="520"/>
          <w:jc w:val="center"/>
        </w:trPr>
        <w:tc>
          <w:tcPr>
            <w:tcW w:w="1330" w:type="dxa"/>
            <w:vAlign w:val="center"/>
          </w:tcPr>
          <w:p w14:paraId="0CA989F5" w14:textId="77777777" w:rsidR="007C7727" w:rsidRDefault="00A95303">
            <w:pPr>
              <w:spacing w:line="300" w:lineRule="exact"/>
              <w:jc w:val="center"/>
              <w:rPr>
                <w:rFonts w:ascii="宋体" w:cs="宋体"/>
                <w:sz w:val="18"/>
                <w:szCs w:val="18"/>
              </w:rPr>
            </w:pPr>
            <w:r>
              <w:rPr>
                <w:rFonts w:ascii="宋体" w:hAnsi="宋体" w:cs="宋体" w:hint="eastAsia"/>
                <w:sz w:val="18"/>
                <w:szCs w:val="18"/>
              </w:rPr>
              <w:t>文昌学校</w:t>
            </w:r>
          </w:p>
        </w:tc>
        <w:tc>
          <w:tcPr>
            <w:tcW w:w="810" w:type="dxa"/>
            <w:vAlign w:val="center"/>
          </w:tcPr>
          <w:p w14:paraId="3141B360" w14:textId="77777777" w:rsidR="007C7727" w:rsidRDefault="00A95303">
            <w:pPr>
              <w:spacing w:line="300" w:lineRule="exact"/>
              <w:jc w:val="center"/>
              <w:rPr>
                <w:rFonts w:ascii="宋体" w:cs="宋体"/>
                <w:sz w:val="18"/>
                <w:szCs w:val="18"/>
              </w:rPr>
            </w:pPr>
            <w:r>
              <w:rPr>
                <w:rFonts w:ascii="宋体" w:hAnsi="宋体" w:cs="宋体"/>
                <w:sz w:val="18"/>
                <w:szCs w:val="18"/>
              </w:rPr>
              <w:t>2</w:t>
            </w:r>
            <w:r>
              <w:rPr>
                <w:rFonts w:ascii="宋体" w:hAnsi="宋体" w:cs="宋体" w:hint="eastAsia"/>
                <w:sz w:val="18"/>
                <w:szCs w:val="18"/>
              </w:rPr>
              <w:t>轨</w:t>
            </w:r>
          </w:p>
          <w:p w14:paraId="2B26E462" w14:textId="77777777" w:rsidR="007C7727" w:rsidRDefault="00A95303">
            <w:pPr>
              <w:spacing w:line="300" w:lineRule="exact"/>
              <w:jc w:val="center"/>
              <w:rPr>
                <w:rFonts w:ascii="宋体" w:cs="宋体"/>
                <w:sz w:val="18"/>
                <w:szCs w:val="18"/>
              </w:rPr>
            </w:pPr>
            <w:r>
              <w:rPr>
                <w:rFonts w:ascii="宋体" w:hAnsi="宋体" w:cs="宋体"/>
                <w:sz w:val="18"/>
                <w:szCs w:val="18"/>
              </w:rPr>
              <w:t>90</w:t>
            </w:r>
            <w:r>
              <w:rPr>
                <w:rFonts w:ascii="宋体" w:hAnsi="宋体" w:cs="宋体" w:hint="eastAsia"/>
                <w:sz w:val="18"/>
                <w:szCs w:val="18"/>
              </w:rPr>
              <w:t>人</w:t>
            </w:r>
          </w:p>
        </w:tc>
        <w:tc>
          <w:tcPr>
            <w:tcW w:w="1312" w:type="dxa"/>
            <w:vAlign w:val="center"/>
          </w:tcPr>
          <w:p w14:paraId="2C100789" w14:textId="77777777" w:rsidR="007C7727" w:rsidRDefault="00A95303">
            <w:pPr>
              <w:spacing w:line="300" w:lineRule="exact"/>
              <w:jc w:val="center"/>
              <w:rPr>
                <w:rFonts w:ascii="宋体" w:cs="宋体"/>
                <w:sz w:val="18"/>
                <w:szCs w:val="18"/>
              </w:rPr>
            </w:pPr>
            <w:r>
              <w:rPr>
                <w:rFonts w:ascii="宋体" w:hAnsi="宋体" w:cs="宋体"/>
                <w:sz w:val="18"/>
                <w:szCs w:val="18"/>
              </w:rPr>
              <w:t>2000</w:t>
            </w:r>
          </w:p>
        </w:tc>
        <w:tc>
          <w:tcPr>
            <w:tcW w:w="1410" w:type="dxa"/>
            <w:vAlign w:val="center"/>
          </w:tcPr>
          <w:p w14:paraId="533A0585" w14:textId="77777777" w:rsidR="007C7727" w:rsidRDefault="00A95303">
            <w:pPr>
              <w:spacing w:line="300" w:lineRule="exact"/>
              <w:jc w:val="center"/>
              <w:rPr>
                <w:rFonts w:ascii="宋体" w:cs="宋体"/>
                <w:sz w:val="18"/>
                <w:szCs w:val="18"/>
              </w:rPr>
            </w:pPr>
            <w:r>
              <w:rPr>
                <w:rFonts w:ascii="宋体" w:hAnsi="宋体" w:cs="宋体"/>
                <w:sz w:val="18"/>
                <w:szCs w:val="18"/>
              </w:rPr>
              <w:t>300</w:t>
            </w:r>
          </w:p>
        </w:tc>
        <w:tc>
          <w:tcPr>
            <w:tcW w:w="908" w:type="dxa"/>
            <w:vAlign w:val="center"/>
          </w:tcPr>
          <w:p w14:paraId="17D719F1" w14:textId="77777777" w:rsidR="007C7727" w:rsidRDefault="00A95303">
            <w:pPr>
              <w:spacing w:line="300" w:lineRule="exact"/>
              <w:jc w:val="center"/>
              <w:rPr>
                <w:rFonts w:ascii="宋体" w:cs="宋体"/>
                <w:sz w:val="18"/>
                <w:szCs w:val="18"/>
              </w:rPr>
            </w:pPr>
            <w:r>
              <w:rPr>
                <w:rFonts w:ascii="宋体" w:hAnsi="宋体" w:cs="宋体"/>
                <w:sz w:val="18"/>
                <w:szCs w:val="18"/>
              </w:rPr>
              <w:t>3</w:t>
            </w:r>
            <w:r>
              <w:rPr>
                <w:rFonts w:ascii="宋体" w:hAnsi="宋体" w:cs="宋体" w:hint="eastAsia"/>
                <w:sz w:val="18"/>
                <w:szCs w:val="18"/>
              </w:rPr>
              <w:t>轨</w:t>
            </w:r>
            <w:r>
              <w:rPr>
                <w:rFonts w:ascii="宋体" w:hAnsi="宋体" w:cs="宋体"/>
                <w:sz w:val="18"/>
                <w:szCs w:val="18"/>
              </w:rPr>
              <w:t>150</w:t>
            </w:r>
            <w:r>
              <w:rPr>
                <w:rFonts w:ascii="宋体" w:hAnsi="宋体" w:cs="宋体" w:hint="eastAsia"/>
                <w:sz w:val="18"/>
                <w:szCs w:val="18"/>
              </w:rPr>
              <w:t>人</w:t>
            </w:r>
          </w:p>
        </w:tc>
        <w:tc>
          <w:tcPr>
            <w:tcW w:w="1327" w:type="dxa"/>
            <w:vAlign w:val="center"/>
          </w:tcPr>
          <w:p w14:paraId="146CC86D" w14:textId="77777777" w:rsidR="007C7727" w:rsidRDefault="00A95303">
            <w:pPr>
              <w:spacing w:line="300" w:lineRule="exact"/>
              <w:jc w:val="center"/>
              <w:rPr>
                <w:rFonts w:ascii="宋体" w:cs="宋体"/>
                <w:sz w:val="18"/>
                <w:szCs w:val="18"/>
              </w:rPr>
            </w:pPr>
            <w:r>
              <w:rPr>
                <w:rFonts w:ascii="宋体" w:hAnsi="宋体" w:cs="宋体"/>
                <w:sz w:val="18"/>
                <w:szCs w:val="18"/>
              </w:rPr>
              <w:t>2200</w:t>
            </w:r>
          </w:p>
        </w:tc>
        <w:tc>
          <w:tcPr>
            <w:tcW w:w="1410" w:type="dxa"/>
            <w:vAlign w:val="center"/>
          </w:tcPr>
          <w:p w14:paraId="2946948C" w14:textId="77777777" w:rsidR="007C7727" w:rsidRDefault="00A95303">
            <w:pPr>
              <w:spacing w:line="300" w:lineRule="exact"/>
              <w:jc w:val="center"/>
              <w:rPr>
                <w:rFonts w:ascii="宋体" w:cs="宋体"/>
                <w:sz w:val="18"/>
                <w:szCs w:val="18"/>
              </w:rPr>
            </w:pPr>
            <w:r>
              <w:rPr>
                <w:rFonts w:ascii="宋体" w:hAnsi="宋体" w:cs="宋体"/>
                <w:sz w:val="18"/>
                <w:szCs w:val="18"/>
              </w:rPr>
              <w:t>300</w:t>
            </w:r>
          </w:p>
        </w:tc>
      </w:tr>
      <w:tr w:rsidR="007C7727" w14:paraId="43296C3E" w14:textId="77777777">
        <w:trPr>
          <w:trHeight w:val="575"/>
          <w:jc w:val="center"/>
        </w:trPr>
        <w:tc>
          <w:tcPr>
            <w:tcW w:w="1330" w:type="dxa"/>
            <w:vAlign w:val="center"/>
          </w:tcPr>
          <w:p w14:paraId="6B2813F8" w14:textId="77777777" w:rsidR="007C7727" w:rsidRDefault="00A95303">
            <w:pPr>
              <w:spacing w:line="300" w:lineRule="exact"/>
              <w:jc w:val="center"/>
              <w:rPr>
                <w:rFonts w:ascii="宋体" w:cs="宋体"/>
                <w:sz w:val="18"/>
                <w:szCs w:val="18"/>
              </w:rPr>
            </w:pPr>
            <w:r>
              <w:rPr>
                <w:rFonts w:ascii="宋体" w:hAnsi="宋体" w:cs="宋体" w:hint="eastAsia"/>
                <w:sz w:val="18"/>
                <w:szCs w:val="18"/>
              </w:rPr>
              <w:t>黎都小学</w:t>
            </w:r>
          </w:p>
        </w:tc>
        <w:tc>
          <w:tcPr>
            <w:tcW w:w="810" w:type="dxa"/>
            <w:vAlign w:val="center"/>
          </w:tcPr>
          <w:p w14:paraId="1519FFB3" w14:textId="77777777" w:rsidR="007C7727" w:rsidRDefault="00A95303">
            <w:pPr>
              <w:spacing w:line="300" w:lineRule="exact"/>
              <w:jc w:val="center"/>
              <w:rPr>
                <w:rFonts w:ascii="宋体" w:cs="宋体"/>
                <w:sz w:val="18"/>
                <w:szCs w:val="18"/>
              </w:rPr>
            </w:pPr>
            <w:r>
              <w:rPr>
                <w:rFonts w:ascii="宋体" w:hAnsi="宋体" w:cs="宋体" w:hint="eastAsia"/>
                <w:sz w:val="18"/>
                <w:szCs w:val="18"/>
              </w:rPr>
              <w:t>2</w:t>
            </w:r>
            <w:r>
              <w:rPr>
                <w:rFonts w:ascii="宋体" w:hAnsi="宋体" w:cs="宋体" w:hint="eastAsia"/>
                <w:sz w:val="18"/>
                <w:szCs w:val="18"/>
              </w:rPr>
              <w:t>轨</w:t>
            </w:r>
          </w:p>
          <w:p w14:paraId="46932169" w14:textId="77777777" w:rsidR="007C7727" w:rsidRDefault="00A95303">
            <w:pPr>
              <w:spacing w:line="300" w:lineRule="exact"/>
              <w:jc w:val="center"/>
              <w:rPr>
                <w:rFonts w:ascii="宋体" w:cs="宋体"/>
                <w:sz w:val="18"/>
                <w:szCs w:val="18"/>
              </w:rPr>
            </w:pPr>
            <w:r>
              <w:rPr>
                <w:rFonts w:ascii="宋体" w:hAnsi="宋体" w:cs="宋体" w:hint="eastAsia"/>
                <w:sz w:val="18"/>
                <w:szCs w:val="18"/>
              </w:rPr>
              <w:t>60</w:t>
            </w:r>
            <w:r>
              <w:rPr>
                <w:rFonts w:ascii="宋体" w:hAnsi="宋体" w:cs="宋体" w:hint="eastAsia"/>
                <w:sz w:val="18"/>
                <w:szCs w:val="18"/>
              </w:rPr>
              <w:t>人</w:t>
            </w:r>
            <w:r>
              <w:rPr>
                <w:rFonts w:ascii="宋体" w:hAnsi="宋体" w:cs="宋体"/>
                <w:sz w:val="18"/>
                <w:szCs w:val="18"/>
              </w:rPr>
              <w:t xml:space="preserve"> </w:t>
            </w:r>
          </w:p>
        </w:tc>
        <w:tc>
          <w:tcPr>
            <w:tcW w:w="1312" w:type="dxa"/>
            <w:vAlign w:val="center"/>
          </w:tcPr>
          <w:p w14:paraId="3130A1BC" w14:textId="77777777" w:rsidR="007C7727" w:rsidRDefault="00A95303">
            <w:pPr>
              <w:spacing w:line="300" w:lineRule="exact"/>
              <w:jc w:val="center"/>
              <w:rPr>
                <w:rFonts w:ascii="宋体" w:cs="宋体"/>
                <w:sz w:val="18"/>
                <w:szCs w:val="18"/>
              </w:rPr>
            </w:pPr>
            <w:r>
              <w:rPr>
                <w:rFonts w:ascii="宋体" w:hAnsi="宋体" w:cs="宋体"/>
                <w:sz w:val="18"/>
                <w:szCs w:val="18"/>
              </w:rPr>
              <w:t>3400</w:t>
            </w:r>
          </w:p>
        </w:tc>
        <w:tc>
          <w:tcPr>
            <w:tcW w:w="1410" w:type="dxa"/>
            <w:vAlign w:val="center"/>
          </w:tcPr>
          <w:p w14:paraId="20598522" w14:textId="77777777" w:rsidR="007C7727" w:rsidRDefault="00A95303">
            <w:pPr>
              <w:spacing w:line="300" w:lineRule="exact"/>
              <w:jc w:val="center"/>
              <w:rPr>
                <w:rFonts w:ascii="宋体" w:cs="宋体"/>
                <w:sz w:val="18"/>
                <w:szCs w:val="18"/>
              </w:rPr>
            </w:pPr>
            <w:r>
              <w:rPr>
                <w:rFonts w:ascii="宋体" w:hAnsi="宋体" w:cs="宋体"/>
                <w:sz w:val="18"/>
                <w:szCs w:val="18"/>
              </w:rPr>
              <w:t>400</w:t>
            </w:r>
          </w:p>
        </w:tc>
        <w:tc>
          <w:tcPr>
            <w:tcW w:w="908" w:type="dxa"/>
            <w:vAlign w:val="center"/>
          </w:tcPr>
          <w:p w14:paraId="2463B7F9" w14:textId="77777777" w:rsidR="007C7727" w:rsidRDefault="007C7727">
            <w:pPr>
              <w:spacing w:line="300" w:lineRule="exact"/>
              <w:jc w:val="center"/>
              <w:rPr>
                <w:rFonts w:ascii="宋体" w:cs="宋体"/>
                <w:sz w:val="18"/>
                <w:szCs w:val="18"/>
              </w:rPr>
            </w:pPr>
          </w:p>
        </w:tc>
        <w:tc>
          <w:tcPr>
            <w:tcW w:w="1327" w:type="dxa"/>
            <w:vAlign w:val="center"/>
          </w:tcPr>
          <w:p w14:paraId="0C4AF8C3" w14:textId="77777777" w:rsidR="007C7727" w:rsidRDefault="007C7727">
            <w:pPr>
              <w:spacing w:line="300" w:lineRule="exact"/>
              <w:jc w:val="center"/>
              <w:rPr>
                <w:rFonts w:ascii="宋体" w:cs="宋体"/>
                <w:sz w:val="18"/>
                <w:szCs w:val="18"/>
              </w:rPr>
            </w:pPr>
          </w:p>
        </w:tc>
        <w:tc>
          <w:tcPr>
            <w:tcW w:w="1410" w:type="dxa"/>
            <w:vAlign w:val="center"/>
          </w:tcPr>
          <w:p w14:paraId="66CCE0DC" w14:textId="77777777" w:rsidR="007C7727" w:rsidRDefault="007C7727">
            <w:pPr>
              <w:spacing w:line="300" w:lineRule="exact"/>
              <w:jc w:val="center"/>
              <w:rPr>
                <w:rFonts w:ascii="宋体" w:cs="宋体"/>
                <w:sz w:val="18"/>
                <w:szCs w:val="18"/>
              </w:rPr>
            </w:pPr>
          </w:p>
        </w:tc>
      </w:tr>
    </w:tbl>
    <w:p w14:paraId="7BB7EBBA" w14:textId="77777777" w:rsidR="007C7727" w:rsidRDefault="007C7727">
      <w:pPr>
        <w:adjustRightInd w:val="0"/>
        <w:snapToGrid w:val="0"/>
        <w:spacing w:line="520" w:lineRule="exact"/>
        <w:rPr>
          <w:rFonts w:ascii="仿宋_GB2312" w:eastAsia="仿宋_GB2312" w:hAnsi="仿宋_GB2312" w:cs="仿宋_GB2312"/>
          <w:sz w:val="32"/>
          <w:szCs w:val="32"/>
        </w:rPr>
      </w:pPr>
    </w:p>
    <w:p w14:paraId="3CEED815"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（三）招生方式</w:t>
      </w:r>
    </w:p>
    <w:p w14:paraId="228B088F"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民办义务教育学校招生一律通过“</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年上党区民办义务教育学校招生服务平台”实行网上报名，学生可以通过手机扫描招生服务平台</w:t>
      </w:r>
      <w:proofErr w:type="gramStart"/>
      <w:r>
        <w:rPr>
          <w:rFonts w:ascii="仿宋_GB2312" w:eastAsia="仿宋_GB2312" w:hAnsi="仿宋_GB2312" w:cs="仿宋_GB2312" w:hint="eastAsia"/>
          <w:sz w:val="32"/>
          <w:szCs w:val="32"/>
        </w:rPr>
        <w:t>二维码进行</w:t>
      </w:r>
      <w:proofErr w:type="gramEnd"/>
      <w:r>
        <w:rPr>
          <w:rFonts w:ascii="仿宋_GB2312" w:eastAsia="仿宋_GB2312" w:hAnsi="仿宋_GB2312" w:cs="仿宋_GB2312" w:hint="eastAsia"/>
          <w:sz w:val="32"/>
          <w:szCs w:val="32"/>
        </w:rPr>
        <w:t>报名、查询录取结果。报名人数未超过招生计划的全部录取；报名人数超过招生计划的实行电脑随机派位摇号录取。</w:t>
      </w:r>
    </w:p>
    <w:p w14:paraId="71C8B358"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（四）志愿设置和派位规则</w:t>
      </w:r>
    </w:p>
    <w:p w14:paraId="5920C123"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小学一年级和初中一年级采取两个志愿录取方式，派位规则是：</w:t>
      </w:r>
    </w:p>
    <w:p w14:paraId="31966412"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第一步：第一志愿人数未超过招生计划数的，全部录取；大于招生计划数的，采取电脑随机派位摇号确定录取结果，不再从第二志愿录取。</w:t>
      </w:r>
    </w:p>
    <w:p w14:paraId="50915903"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第二步：第一志愿人数全部录取后仍有剩余计划数的，</w:t>
      </w:r>
      <w:r>
        <w:rPr>
          <w:rFonts w:ascii="仿宋_GB2312" w:eastAsia="仿宋_GB2312" w:hAnsi="仿宋_GB2312" w:cs="仿宋_GB2312" w:hint="eastAsia"/>
          <w:sz w:val="32"/>
          <w:szCs w:val="32"/>
        </w:rPr>
        <w:lastRenderedPageBreak/>
        <w:t>由第二志愿补录。第二志愿人数未超过剩余计划数的，全部录取；超过剩余计划数的采取电脑随机派位摇号确定录取结果。</w:t>
      </w:r>
    </w:p>
    <w:p w14:paraId="23673F78"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昌学校、小博士学校两所学校属于九年一贯制学校，初中一年级再设置一个提前志愿。两所学校小学六年级毕业生可以优先对口直接升入本校初中就读，但必须填报提前志愿。不是这两所学校的小学六年级毕业生不必填报提前志愿。</w:t>
      </w:r>
    </w:p>
    <w:p w14:paraId="47C8239F"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（五）招生流程</w:t>
      </w:r>
    </w:p>
    <w:p w14:paraId="03C8E52B"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公布信息</w:t>
      </w:r>
    </w:p>
    <w:p w14:paraId="10A1F849"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日，通过上党全媒体、中小学校等渠道公布民办学校招生办法。</w:t>
      </w:r>
    </w:p>
    <w:p w14:paraId="19BAAC7A"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网上报名</w:t>
      </w:r>
    </w:p>
    <w:p w14:paraId="68C940BD"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，由学生本人或监护人通过扫描“</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民办义务教育学校招生服务平台”二维码，详细了解民办学校招生人数、收费标准和派位录取规则。在有效报名期间可以对所报志愿进行修改，规定报名时间结束后不能更改。网上报名时，需要准确填写姓名、身份证号。</w:t>
      </w:r>
    </w:p>
    <w:p w14:paraId="723A7696"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摇号录取</w:t>
      </w:r>
    </w:p>
    <w:p w14:paraId="0179F028"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日，在“上党区民办义务教育学校招生服务平台”上进行随机派位摇号。</w:t>
      </w:r>
    </w:p>
    <w:p w14:paraId="55C1B083"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录取查询</w:t>
      </w:r>
    </w:p>
    <w:p w14:paraId="499449C7"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，填报民办义务教育学校志愿学生可以登录“</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年上党区民办义务教育学校招生服务平台”查询自己的录取结果。未被民办学校录取的学生，到所划区域公办学校进行报名登记入学。</w:t>
      </w:r>
    </w:p>
    <w:p w14:paraId="2FDF3E31"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报到确认</w:t>
      </w:r>
    </w:p>
    <w:p w14:paraId="34AE9372"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日，被录取学生到民办学校报到，缴纳相关费用，领取入学通知书。</w:t>
      </w:r>
    </w:p>
    <w:p w14:paraId="1527A6CB"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上报名单</w:t>
      </w:r>
    </w:p>
    <w:p w14:paraId="725F540E"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日，民办义务教育学校向教育局上报录取报到后的学生名单。</w:t>
      </w:r>
    </w:p>
    <w:p w14:paraId="177B23F2"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均衡编班</w:t>
      </w:r>
    </w:p>
    <w:p w14:paraId="7AADC61B"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日，两</w:t>
      </w:r>
      <w:proofErr w:type="gramStart"/>
      <w:r>
        <w:rPr>
          <w:rFonts w:ascii="仿宋_GB2312" w:eastAsia="仿宋_GB2312" w:hAnsi="仿宋_GB2312" w:cs="仿宋_GB2312" w:hint="eastAsia"/>
          <w:sz w:val="32"/>
          <w:szCs w:val="32"/>
        </w:rPr>
        <w:t>轨以上</w:t>
      </w:r>
      <w:proofErr w:type="gramEnd"/>
      <w:r>
        <w:rPr>
          <w:rFonts w:ascii="仿宋_GB2312" w:eastAsia="仿宋_GB2312" w:hAnsi="仿宋_GB2312" w:cs="仿宋_GB2312" w:hint="eastAsia"/>
          <w:sz w:val="32"/>
          <w:szCs w:val="32"/>
        </w:rPr>
        <w:t>民办学校参加均衡编班。</w:t>
      </w:r>
    </w:p>
    <w:p w14:paraId="4CBAEAC5"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报到入学</w:t>
      </w:r>
    </w:p>
    <w:p w14:paraId="2DD5AFB6"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日，在学校公布学生编班名单，正式开学。</w:t>
      </w:r>
    </w:p>
    <w:p w14:paraId="67520BB5" w14:textId="77777777" w:rsidR="007C7727" w:rsidRDefault="00A95303">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年上党区民办义务教育学校招生服务平台”二维码</w:t>
      </w:r>
    </w:p>
    <w:p w14:paraId="4BB3F812" w14:textId="77777777" w:rsidR="007C7727" w:rsidRDefault="007C7727">
      <w:pPr>
        <w:adjustRightInd w:val="0"/>
        <w:snapToGrid w:val="0"/>
        <w:spacing w:line="480" w:lineRule="exact"/>
        <w:ind w:firstLineChars="200" w:firstLine="643"/>
        <w:rPr>
          <w:rFonts w:ascii="黑体" w:eastAsia="黑体" w:hAnsi="黑体" w:cs="黑体"/>
          <w:b/>
          <w:bCs/>
          <w:sz w:val="32"/>
          <w:szCs w:val="32"/>
        </w:rPr>
      </w:pPr>
    </w:p>
    <w:sectPr w:rsidR="007C7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C445B"/>
    <w:multiLevelType w:val="singleLevel"/>
    <w:tmpl w:val="CDEC445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OWJiZDE5MDRjZTI3MmIyZTNhOTQ5MWRiY2RkNzEifQ=="/>
  </w:docVars>
  <w:rsids>
    <w:rsidRoot w:val="5CD03C64"/>
    <w:rsid w:val="0042794E"/>
    <w:rsid w:val="006C025F"/>
    <w:rsid w:val="007C7727"/>
    <w:rsid w:val="00A95303"/>
    <w:rsid w:val="00CE0C7B"/>
    <w:rsid w:val="4B4D496B"/>
    <w:rsid w:val="58FA72C8"/>
    <w:rsid w:val="5CD03C64"/>
    <w:rsid w:val="5CEC5C67"/>
    <w:rsid w:val="6EE4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line="420" w:lineRule="exact"/>
      <w:ind w:firstLineChars="200" w:firstLine="640"/>
    </w:pPr>
    <w:rPr>
      <w:rFonts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line="420" w:lineRule="exact"/>
      <w:ind w:firstLineChars="200" w:firstLine="640"/>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406</Words>
  <Characters>2315</Characters>
  <Application>Microsoft Office Word</Application>
  <DocSecurity>0</DocSecurity>
  <Lines>19</Lines>
  <Paragraphs>5</Paragraphs>
  <ScaleCrop>false</ScaleCrop>
  <Company>微软中国</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2024-10-28T08:37:00Z</dcterms:created>
  <dcterms:modified xsi:type="dcterms:W3CDTF">2024-10-28T08:37:00Z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715025B5A4EB4480B5FC5BFAB8C7DFD6_11</vt:lpwstr>
  </property>
</Properties>
</file>